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78F4" w14:textId="77777777" w:rsidR="00FD2BE9" w:rsidRDefault="00FD2BE9" w:rsidP="00FD2B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553F036" wp14:editId="603330BD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5F272" w14:textId="77777777" w:rsidR="00FD2BE9" w:rsidRPr="00B409CE" w:rsidRDefault="00FD2BE9" w:rsidP="00FD2BE9">
      <w:pPr>
        <w:rPr>
          <w:rFonts w:ascii="Bookman Old Style" w:hAnsi="Bookman Old Style" w:cs="Arial"/>
          <w:b/>
        </w:rPr>
      </w:pPr>
    </w:p>
    <w:p w14:paraId="4DE2D608" w14:textId="77777777" w:rsidR="00FD2BE9" w:rsidRPr="00B409CE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14:paraId="1239C9D9" w14:textId="77777777" w:rsidR="00FD2BE9" w:rsidRPr="00FD2BE9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14:paraId="4E01549C" w14:textId="77777777" w:rsidR="00FD2BE9" w:rsidRPr="000A2814" w:rsidRDefault="00FD2BE9" w:rsidP="00C47FE2">
      <w:pPr>
        <w:spacing w:line="240" w:lineRule="auto"/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 wp14:anchorId="26E1BCCC" wp14:editId="3D14946F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  <w:szCs w:val="20"/>
        </w:rPr>
        <w:t>OPĆINA</w:t>
      </w:r>
    </w:p>
    <w:p w14:paraId="2417C927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14:paraId="3F8CA6E6" w14:textId="77777777"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Općinski načelnik</w:t>
      </w:r>
    </w:p>
    <w:p w14:paraId="11EB9535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15C7C8F4" w14:textId="77777777" w:rsidR="0078733B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Braština 41 </w:t>
      </w:r>
      <w:r w:rsidR="0078733B">
        <w:rPr>
          <w:rFonts w:ascii="Bookman Old Style" w:hAnsi="Bookman Old Style"/>
          <w:b/>
          <w:sz w:val="20"/>
          <w:szCs w:val="20"/>
        </w:rPr>
        <w:t>B</w:t>
      </w:r>
    </w:p>
    <w:p w14:paraId="2C75030C" w14:textId="77777777" w:rsidR="00E279C9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Lišane Ostrovičke </w:t>
      </w:r>
    </w:p>
    <w:p w14:paraId="2002A500" w14:textId="77777777"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14:paraId="2080A8F9" w14:textId="77777777" w:rsidR="00FD2BE9" w:rsidRPr="00FD2BE9" w:rsidRDefault="00FD2BE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RKP:34725</w:t>
      </w:r>
    </w:p>
    <w:p w14:paraId="02DF263D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MB: 02544342</w:t>
      </w:r>
    </w:p>
    <w:p w14:paraId="45CA941A" w14:textId="77777777"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OIB:85070536153</w:t>
      </w:r>
    </w:p>
    <w:p w14:paraId="07A08E28" w14:textId="77777777" w:rsidR="00D1157F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22</w:t>
      </w:r>
    </w:p>
    <w:p w14:paraId="357A3D71" w14:textId="77777777" w:rsidR="00E279C9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djelatnosti: 8411</w:t>
      </w:r>
    </w:p>
    <w:p w14:paraId="2D93F8A3" w14:textId="77777777" w:rsidR="001F3618" w:rsidRPr="00FD2BE9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14:paraId="20B63DDD" w14:textId="77777777"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</w:p>
    <w:p w14:paraId="0A70070D" w14:textId="20AA1533" w:rsidR="00770725" w:rsidRDefault="00D1157F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78733B">
        <w:rPr>
          <w:rFonts w:ascii="Times New Roman" w:hAnsi="Times New Roman" w:cs="Times New Roman"/>
          <w:b/>
          <w:sz w:val="24"/>
          <w:szCs w:val="24"/>
        </w:rPr>
        <w:t>UZ FINANCIJSKI IZVJEŠTAJ ZA 20</w:t>
      </w:r>
      <w:r w:rsidR="007F7798">
        <w:rPr>
          <w:rFonts w:ascii="Times New Roman" w:hAnsi="Times New Roman" w:cs="Times New Roman"/>
          <w:b/>
          <w:sz w:val="24"/>
          <w:szCs w:val="24"/>
        </w:rPr>
        <w:t>2</w:t>
      </w:r>
      <w:r w:rsidR="004B7386">
        <w:rPr>
          <w:rFonts w:ascii="Times New Roman" w:hAnsi="Times New Roman" w:cs="Times New Roman"/>
          <w:b/>
          <w:sz w:val="24"/>
          <w:szCs w:val="24"/>
        </w:rPr>
        <w:t>2</w:t>
      </w:r>
      <w:r w:rsidRPr="00FD2BE9">
        <w:rPr>
          <w:rFonts w:ascii="Times New Roman" w:hAnsi="Times New Roman" w:cs="Times New Roman"/>
          <w:b/>
          <w:sz w:val="24"/>
          <w:szCs w:val="24"/>
        </w:rPr>
        <w:t>. GODINU.</w:t>
      </w:r>
    </w:p>
    <w:p w14:paraId="06CB474E" w14:textId="77777777" w:rsidR="001F3618" w:rsidRDefault="001F3618" w:rsidP="007A57C7">
      <w:pPr>
        <w:rPr>
          <w:rFonts w:ascii="Times New Roman" w:hAnsi="Times New Roman" w:cs="Times New Roman"/>
          <w:sz w:val="24"/>
          <w:szCs w:val="24"/>
        </w:rPr>
      </w:pPr>
    </w:p>
    <w:p w14:paraId="3F7B3D0C" w14:textId="77777777" w:rsidR="007A57C7" w:rsidRDefault="007A57C7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8E7569" w14:textId="77777777" w:rsidR="004D545D" w:rsidRDefault="004D545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3B2C44" w14:textId="77777777" w:rsidR="004D545D" w:rsidRDefault="00795BE4" w:rsidP="00C47F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795BE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45D" w:rsidRPr="004D545D">
        <w:rPr>
          <w:rFonts w:asciiTheme="majorHAnsi" w:hAnsiTheme="majorHAnsi" w:cs="Times New Roman"/>
          <w:sz w:val="24"/>
          <w:szCs w:val="24"/>
        </w:rPr>
        <w:t>Općina Lišane Ostrovičke nema ugovornih odnosa i slično koji su is</w:t>
      </w:r>
      <w:r w:rsidR="004D545D">
        <w:rPr>
          <w:rFonts w:asciiTheme="majorHAnsi" w:hAnsiTheme="majorHAnsi" w:cs="Times New Roman"/>
          <w:sz w:val="24"/>
          <w:szCs w:val="24"/>
        </w:rPr>
        <w:t xml:space="preserve">punjenje određenih uvjeta, </w:t>
      </w:r>
      <w:r w:rsidR="004D545D" w:rsidRPr="004D545D">
        <w:rPr>
          <w:rFonts w:asciiTheme="majorHAnsi" w:hAnsiTheme="majorHAnsi" w:cs="Times New Roman"/>
          <w:sz w:val="24"/>
          <w:szCs w:val="24"/>
        </w:rPr>
        <w:t>mogu postati obveza ili imovina (</w:t>
      </w:r>
      <w:r w:rsidR="004D545D">
        <w:rPr>
          <w:rFonts w:asciiTheme="majorHAnsi" w:hAnsiTheme="majorHAnsi" w:cs="Times New Roman"/>
          <w:sz w:val="24"/>
          <w:szCs w:val="24"/>
        </w:rPr>
        <w:t>dana kreditna pisma , hipoteke i slično)</w:t>
      </w:r>
    </w:p>
    <w:p w14:paraId="311DEE91" w14:textId="77777777" w:rsidR="004D545D" w:rsidRDefault="004D545D" w:rsidP="00C47F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6455FD8D" w14:textId="77777777" w:rsidR="004D545D" w:rsidRPr="00C3201C" w:rsidRDefault="004D545D" w:rsidP="00C47FE2">
      <w:pPr>
        <w:spacing w:line="240" w:lineRule="auto"/>
        <w:rPr>
          <w:rFonts w:asciiTheme="majorHAnsi" w:hAnsiTheme="majorHAnsi"/>
          <w:b/>
        </w:rPr>
      </w:pPr>
      <w:r w:rsidRPr="00282E28">
        <w:rPr>
          <w:rFonts w:asciiTheme="majorHAnsi" w:hAnsiTheme="majorHAnsi" w:cs="Times New Roman"/>
          <w:b/>
          <w:sz w:val="24"/>
          <w:szCs w:val="24"/>
        </w:rPr>
        <w:t>2.</w:t>
      </w:r>
      <w:r w:rsidRPr="00282E28">
        <w:rPr>
          <w:rFonts w:asciiTheme="majorHAnsi" w:hAnsiTheme="majorHAnsi"/>
          <w:b/>
        </w:rPr>
        <w:t xml:space="preserve"> POPIS SUDSKIH SPROVA U TIJEKU</w:t>
      </w:r>
    </w:p>
    <w:p w14:paraId="51ECF1FF" w14:textId="77777777" w:rsidR="004D545D" w:rsidRPr="004D545D" w:rsidRDefault="004D545D" w:rsidP="007A57C7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Reetkatablice"/>
        <w:tblW w:w="10505" w:type="dxa"/>
        <w:tblInd w:w="-459" w:type="dxa"/>
        <w:tblLook w:val="04A0" w:firstRow="1" w:lastRow="0" w:firstColumn="1" w:lastColumn="0" w:noHBand="0" w:noVBand="1"/>
      </w:tblPr>
      <w:tblGrid>
        <w:gridCol w:w="553"/>
        <w:gridCol w:w="1187"/>
        <w:gridCol w:w="1095"/>
        <w:gridCol w:w="1560"/>
        <w:gridCol w:w="906"/>
        <w:gridCol w:w="1316"/>
        <w:gridCol w:w="1332"/>
        <w:gridCol w:w="1220"/>
        <w:gridCol w:w="1336"/>
      </w:tblGrid>
      <w:tr w:rsidR="004D545D" w14:paraId="2816B08B" w14:textId="77777777" w:rsidTr="003D223A">
        <w:tc>
          <w:tcPr>
            <w:tcW w:w="553" w:type="dxa"/>
            <w:shd w:val="clear" w:color="auto" w:fill="BFBFBF" w:themeFill="background1" w:themeFillShade="BF"/>
          </w:tcPr>
          <w:p w14:paraId="0A0CB36F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Red. br.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244C5D1A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Tuženik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209C75A1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Tužitelj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D596A65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Sažeti opis prirode spora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5A53746A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Iznos glavnice</w:t>
            </w:r>
          </w:p>
        </w:tc>
        <w:tc>
          <w:tcPr>
            <w:tcW w:w="1316" w:type="dxa"/>
            <w:shd w:val="clear" w:color="auto" w:fill="BFBFBF" w:themeFill="background1" w:themeFillShade="BF"/>
          </w:tcPr>
          <w:p w14:paraId="4EA5EA89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Procjena financijskog učinka</w:t>
            </w:r>
          </w:p>
        </w:tc>
        <w:tc>
          <w:tcPr>
            <w:tcW w:w="1332" w:type="dxa"/>
            <w:shd w:val="clear" w:color="auto" w:fill="BFBFBF" w:themeFill="background1" w:themeFillShade="BF"/>
          </w:tcPr>
          <w:p w14:paraId="4E23766A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Procijenjeno vrijeme odlijeva ili  priljeva sredstava</w:t>
            </w:r>
          </w:p>
        </w:tc>
        <w:tc>
          <w:tcPr>
            <w:tcW w:w="1220" w:type="dxa"/>
            <w:shd w:val="clear" w:color="auto" w:fill="BFBFBF" w:themeFill="background1" w:themeFillShade="BF"/>
          </w:tcPr>
          <w:p w14:paraId="4182A8E2" w14:textId="77777777" w:rsidR="00433120" w:rsidRPr="00BB4914" w:rsidRDefault="00433120" w:rsidP="00BB6632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Početak sudskog spora</w:t>
            </w:r>
          </w:p>
        </w:tc>
        <w:tc>
          <w:tcPr>
            <w:tcW w:w="1336" w:type="dxa"/>
            <w:shd w:val="clear" w:color="auto" w:fill="BFBFBF" w:themeFill="background1" w:themeFillShade="BF"/>
          </w:tcPr>
          <w:p w14:paraId="4C95C0EA" w14:textId="77777777" w:rsidR="00433120" w:rsidRPr="00BB4914" w:rsidRDefault="00433120" w:rsidP="00BB6632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Napomena</w:t>
            </w:r>
          </w:p>
        </w:tc>
      </w:tr>
      <w:tr w:rsidR="00433120" w:rsidRPr="00BB4914" w14:paraId="616B33D3" w14:textId="77777777" w:rsidTr="003D223A">
        <w:tc>
          <w:tcPr>
            <w:tcW w:w="553" w:type="dxa"/>
          </w:tcPr>
          <w:p w14:paraId="097F8EAE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1187" w:type="dxa"/>
          </w:tcPr>
          <w:p w14:paraId="7D9155F1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Općina Lišane Ostrovičke</w:t>
            </w:r>
          </w:p>
        </w:tc>
        <w:tc>
          <w:tcPr>
            <w:tcW w:w="1095" w:type="dxa"/>
          </w:tcPr>
          <w:p w14:paraId="4B9AE940" w14:textId="59294F48" w:rsidR="00433120" w:rsidRPr="00433120" w:rsidRDefault="00B15D9B" w:rsidP="00BB663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Dragana Mijić Erjavec i drugi</w:t>
            </w:r>
          </w:p>
        </w:tc>
        <w:tc>
          <w:tcPr>
            <w:tcW w:w="1560" w:type="dxa"/>
          </w:tcPr>
          <w:p w14:paraId="10F308E8" w14:textId="7A26B377" w:rsidR="00B15D9B" w:rsidRDefault="00433120" w:rsidP="00B15D9B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 xml:space="preserve">Spor radi </w:t>
            </w:r>
            <w:r w:rsidR="00B15D9B">
              <w:rPr>
                <w:rFonts w:asciiTheme="majorHAnsi" w:hAnsiTheme="majorHAnsi"/>
                <w:sz w:val="18"/>
                <w:szCs w:val="18"/>
              </w:rPr>
              <w:t>postavljanja dvije šahte za vodu u svrhu izgradnje lokalnog vodovoda</w:t>
            </w:r>
          </w:p>
          <w:p w14:paraId="39BFE55A" w14:textId="20EC3A1B" w:rsidR="003D223A" w:rsidRDefault="003D223A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P-458/10, </w:t>
            </w:r>
          </w:p>
          <w:p w14:paraId="217DD1E3" w14:textId="39B5D6AA" w:rsidR="003D223A" w:rsidRDefault="003D223A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P-20/11</w:t>
            </w:r>
          </w:p>
          <w:p w14:paraId="0FF9113A" w14:textId="3C35E2C4" w:rsidR="003D223A" w:rsidRDefault="003D223A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GŽ-663/12-2</w:t>
            </w:r>
          </w:p>
          <w:p w14:paraId="7A49458D" w14:textId="4EE84CC3" w:rsidR="003D223A" w:rsidRDefault="003D223A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</w:t>
            </w:r>
            <w:r w:rsidR="00BC51AC">
              <w:rPr>
                <w:rFonts w:asciiTheme="majorHAnsi" w:hAnsiTheme="majorHAnsi"/>
                <w:sz w:val="18"/>
                <w:szCs w:val="18"/>
              </w:rPr>
              <w:t>vr</w:t>
            </w:r>
            <w:r>
              <w:rPr>
                <w:rFonts w:asciiTheme="majorHAnsi" w:hAnsiTheme="majorHAnsi"/>
                <w:sz w:val="18"/>
                <w:szCs w:val="18"/>
              </w:rPr>
              <w:t>-267/14</w:t>
            </w:r>
          </w:p>
          <w:p w14:paraId="18C34ACB" w14:textId="1C285F63" w:rsidR="003D223A" w:rsidRDefault="00BC51AC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P.br. 31-Ovr-920/2015-17</w:t>
            </w:r>
          </w:p>
          <w:p w14:paraId="53E02983" w14:textId="25835633" w:rsidR="00BC51AC" w:rsidRDefault="00BC51AC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Gž -Ovr-639/2017-2</w:t>
            </w:r>
          </w:p>
          <w:p w14:paraId="3A8E9A33" w14:textId="2C5C3F52" w:rsidR="00BC51AC" w:rsidRDefault="00BC51AC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P.br. 31 Ovr-1501/2017-23</w:t>
            </w:r>
          </w:p>
          <w:p w14:paraId="69F5F1F2" w14:textId="562907CE" w:rsidR="00B45035" w:rsidRDefault="00B45035" w:rsidP="00B15D9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OVR-923/2022</w:t>
            </w:r>
          </w:p>
          <w:p w14:paraId="56A958CA" w14:textId="20D35D24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06" w:type="dxa"/>
          </w:tcPr>
          <w:p w14:paraId="39C0132D" w14:textId="1465C665" w:rsidR="00433120" w:rsidRPr="00433120" w:rsidRDefault="003D223A" w:rsidP="00BB6632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Povrat u prijašnje stanje </w:t>
            </w:r>
          </w:p>
        </w:tc>
        <w:tc>
          <w:tcPr>
            <w:tcW w:w="1316" w:type="dxa"/>
          </w:tcPr>
          <w:p w14:paraId="18AC7E5D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Isplata s računa Općine Lišane  Ostrovičke</w:t>
            </w:r>
          </w:p>
        </w:tc>
        <w:tc>
          <w:tcPr>
            <w:tcW w:w="1332" w:type="dxa"/>
          </w:tcPr>
          <w:p w14:paraId="2C788789" w14:textId="77777777"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20" w:type="dxa"/>
          </w:tcPr>
          <w:p w14:paraId="26F44CC4" w14:textId="3825577B" w:rsidR="00433120" w:rsidRPr="004D545D" w:rsidRDefault="00B15D9B" w:rsidP="00BB6632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18.10.2010.</w:t>
            </w:r>
          </w:p>
        </w:tc>
        <w:tc>
          <w:tcPr>
            <w:tcW w:w="1336" w:type="dxa"/>
          </w:tcPr>
          <w:p w14:paraId="0531C550" w14:textId="2F9CD74D" w:rsidR="00433120" w:rsidRPr="00282E28" w:rsidRDefault="00433120" w:rsidP="00BB6632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29C6572" w14:textId="14EC7CE4" w:rsidR="00BC51AC" w:rsidRDefault="00BC51A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14:paraId="4F7FEC54" w14:textId="77777777" w:rsidR="00BC51AC" w:rsidRDefault="00BC51A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14:paraId="4054CA63" w14:textId="030E6B64" w:rsidR="004A539C" w:rsidRDefault="004A539C" w:rsidP="004A5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7C7">
        <w:rPr>
          <w:rFonts w:ascii="Times New Roman" w:hAnsi="Times New Roman" w:cs="Times New Roman"/>
          <w:b/>
          <w:sz w:val="24"/>
          <w:szCs w:val="24"/>
        </w:rPr>
        <w:lastRenderedPageBreak/>
        <w:t>OBRAZAC BIL</w:t>
      </w:r>
    </w:p>
    <w:p w14:paraId="5B3A8E34" w14:textId="706E478B" w:rsidR="008F7093" w:rsidRDefault="008F7093" w:rsidP="004A5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B8A7E" w14:textId="70398833" w:rsidR="008F7093" w:rsidRDefault="00EC6D4B" w:rsidP="004A53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53AE9">
        <w:rPr>
          <w:rFonts w:ascii="Times New Roman" w:hAnsi="Times New Roman" w:cs="Times New Roman"/>
          <w:b/>
          <w:sz w:val="24"/>
          <w:szCs w:val="24"/>
        </w:rPr>
        <w:t>Šifra 051 – Građevinski objekti u pripremi</w:t>
      </w:r>
    </w:p>
    <w:p w14:paraId="25DBF017" w14:textId="51664925" w:rsidR="008F7093" w:rsidRDefault="008F7093" w:rsidP="004A539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Stanje 31.12.202</w:t>
      </w:r>
      <w:r w:rsidR="00A53AE9">
        <w:rPr>
          <w:rFonts w:ascii="Times New Roman" w:hAnsi="Times New Roman" w:cs="Times New Roman"/>
          <w:bCs/>
          <w:sz w:val="24"/>
          <w:szCs w:val="24"/>
        </w:rPr>
        <w:t xml:space="preserve">2. godine  manje je </w:t>
      </w:r>
      <w:r w:rsidR="00DB088C">
        <w:rPr>
          <w:rFonts w:ascii="Times New Roman" w:hAnsi="Times New Roman" w:cs="Times New Roman"/>
          <w:bCs/>
          <w:sz w:val="24"/>
          <w:szCs w:val="24"/>
        </w:rPr>
        <w:t>u odnosu na početno stanje, jer su  radovi na vodovodnoj mreži u iznosu od 1.873.571,79 kuna temeljem Odluke općinskog vijeća o prijenosu vlasništva predani Vodovod i odvodnja Benkovac.</w:t>
      </w:r>
    </w:p>
    <w:p w14:paraId="19C32704" w14:textId="6A0AE146" w:rsidR="004F4A5F" w:rsidRDefault="004F4A5F" w:rsidP="007A57C7">
      <w:pPr>
        <w:rPr>
          <w:rFonts w:ascii="Times New Roman" w:hAnsi="Times New Roman" w:cs="Times New Roman"/>
          <w:bCs/>
          <w:sz w:val="24"/>
          <w:szCs w:val="24"/>
        </w:rPr>
      </w:pPr>
    </w:p>
    <w:p w14:paraId="3E71237B" w14:textId="51CF57A9" w:rsidR="00556EAA" w:rsidRDefault="00EC6D4B" w:rsidP="007A5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6EAA" w:rsidRPr="00556EAA">
        <w:rPr>
          <w:rFonts w:ascii="Times New Roman" w:hAnsi="Times New Roman" w:cs="Times New Roman"/>
          <w:b/>
          <w:sz w:val="24"/>
          <w:szCs w:val="24"/>
        </w:rPr>
        <w:t>Šifra 129 – Ostala potraživanja</w:t>
      </w:r>
    </w:p>
    <w:p w14:paraId="072BF199" w14:textId="27BFA853" w:rsidR="00556EAA" w:rsidRDefault="00556EAA" w:rsidP="007A57C7">
      <w:pPr>
        <w:rPr>
          <w:rFonts w:ascii="Times New Roman" w:hAnsi="Times New Roman" w:cs="Times New Roman"/>
          <w:bCs/>
          <w:sz w:val="24"/>
          <w:szCs w:val="24"/>
        </w:rPr>
      </w:pPr>
      <w:r w:rsidRPr="00556EAA">
        <w:rPr>
          <w:rFonts w:ascii="Times New Roman" w:hAnsi="Times New Roman" w:cs="Times New Roman"/>
          <w:bCs/>
          <w:sz w:val="24"/>
          <w:szCs w:val="24"/>
        </w:rPr>
        <w:t>Iznos od 27.030,69 kuna odnosi se na dane predujmove</w:t>
      </w:r>
      <w:r w:rsidR="00A221A1">
        <w:rPr>
          <w:rFonts w:ascii="Times New Roman" w:hAnsi="Times New Roman" w:cs="Times New Roman"/>
          <w:bCs/>
          <w:sz w:val="24"/>
          <w:szCs w:val="24"/>
        </w:rPr>
        <w:t xml:space="preserve"> za usluge koje su započete krajem godine u iznosu od 10.638,82 kune,  refundacija bolovanja 2.009,60 kuna i potraživanje za predujam koje je nakon sudskog spora nenaplativo u iznosu od 12.014,53 kune.</w:t>
      </w:r>
    </w:p>
    <w:p w14:paraId="7EA9366A" w14:textId="77777777" w:rsidR="00A221A1" w:rsidRDefault="00A221A1" w:rsidP="007A57C7">
      <w:pPr>
        <w:rPr>
          <w:rFonts w:ascii="Times New Roman" w:hAnsi="Times New Roman" w:cs="Times New Roman"/>
          <w:bCs/>
          <w:sz w:val="24"/>
          <w:szCs w:val="24"/>
        </w:rPr>
      </w:pPr>
    </w:p>
    <w:p w14:paraId="5B23A3AC" w14:textId="194C4C6F" w:rsidR="00A221A1" w:rsidRDefault="00EC6D4B" w:rsidP="007A5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221A1" w:rsidRPr="00A221A1">
        <w:rPr>
          <w:rFonts w:ascii="Times New Roman" w:hAnsi="Times New Roman" w:cs="Times New Roman"/>
          <w:b/>
          <w:sz w:val="24"/>
          <w:szCs w:val="24"/>
        </w:rPr>
        <w:t xml:space="preserve">Šifra 2643  Obveze za kredite </w:t>
      </w:r>
      <w:r w:rsidR="00A221A1">
        <w:rPr>
          <w:rFonts w:ascii="Times New Roman" w:hAnsi="Times New Roman" w:cs="Times New Roman"/>
          <w:b/>
          <w:sz w:val="24"/>
          <w:szCs w:val="24"/>
        </w:rPr>
        <w:t xml:space="preserve"> od tuzemnih kreditnih institucija</w:t>
      </w:r>
    </w:p>
    <w:p w14:paraId="2CB757A0" w14:textId="424DBB23" w:rsidR="00A221A1" w:rsidRDefault="00A221A1" w:rsidP="007A57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Saldo za </w:t>
      </w:r>
      <w:r w:rsidR="008D754A">
        <w:rPr>
          <w:rFonts w:ascii="Times New Roman" w:hAnsi="Times New Roman" w:cs="Times New Roman"/>
          <w:bCs/>
          <w:sz w:val="24"/>
          <w:szCs w:val="24"/>
        </w:rPr>
        <w:t>obveze za kredite od tuzemnih kreditnih institucija iznosi 894.341,01 kuna a odnosi  se na kratkoročni kredit (minus na žiro računu kod poslovne banke) 472.959,18 kuna i dugoročni kredit za katastarsku izmjeru 421.381,83 kune.</w:t>
      </w:r>
    </w:p>
    <w:p w14:paraId="3B11138B" w14:textId="77777777" w:rsidR="008D754A" w:rsidRDefault="008D754A" w:rsidP="007A57C7">
      <w:pPr>
        <w:rPr>
          <w:rFonts w:ascii="Times New Roman" w:hAnsi="Times New Roman" w:cs="Times New Roman"/>
          <w:bCs/>
          <w:sz w:val="24"/>
          <w:szCs w:val="24"/>
        </w:rPr>
      </w:pPr>
    </w:p>
    <w:p w14:paraId="54C1AE25" w14:textId="6F4D40F9" w:rsidR="008D754A" w:rsidRPr="008D754A" w:rsidRDefault="00EC6D4B" w:rsidP="007A5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D754A" w:rsidRPr="008D754A">
        <w:rPr>
          <w:rFonts w:ascii="Times New Roman" w:hAnsi="Times New Roman" w:cs="Times New Roman"/>
          <w:b/>
          <w:sz w:val="24"/>
          <w:szCs w:val="24"/>
        </w:rPr>
        <w:t>Šifra 2671 – Obveze za zajmove od državnog proračuna</w:t>
      </w:r>
    </w:p>
    <w:p w14:paraId="4E3A22E8" w14:textId="45F0AB59" w:rsidR="008D754A" w:rsidRPr="00A221A1" w:rsidRDefault="008D754A" w:rsidP="007A57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Iznos od 111.174,32 kune odnosi se na ostatak  povrata poreza na dohodak za 2022. godinu koji će se naplatiti sa žiro računa Općine Lišane </w:t>
      </w:r>
      <w:r w:rsidR="00EC6D4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strovičke u 2023. godini u četiri jednake rate. </w:t>
      </w:r>
    </w:p>
    <w:p w14:paraId="6E16F8CD" w14:textId="77777777" w:rsidR="00D50A91" w:rsidRDefault="00D50A91" w:rsidP="00795BE4">
      <w:pPr>
        <w:rPr>
          <w:rFonts w:ascii="Times New Roman" w:hAnsi="Times New Roman" w:cs="Times New Roman"/>
          <w:b/>
          <w:sz w:val="24"/>
          <w:szCs w:val="24"/>
        </w:rPr>
      </w:pPr>
    </w:p>
    <w:p w14:paraId="145C2FE4" w14:textId="3B6E6716" w:rsidR="001D60FD" w:rsidRPr="00795BE4" w:rsidRDefault="00EC6D4B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50A91">
        <w:rPr>
          <w:rFonts w:ascii="Times New Roman" w:hAnsi="Times New Roman" w:cs="Times New Roman"/>
          <w:b/>
          <w:sz w:val="24"/>
          <w:szCs w:val="24"/>
        </w:rPr>
        <w:t>Šifra 92211 – Višak prihoda poslovanja</w:t>
      </w:r>
    </w:p>
    <w:p w14:paraId="2FA6029D" w14:textId="6A3F3D83" w:rsidR="00F82E04" w:rsidRPr="00795BE4" w:rsidRDefault="00F82E04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Višak prihoda </w:t>
      </w:r>
      <w:r w:rsidR="008B2DFB" w:rsidRPr="00795BE4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iznosi </w:t>
      </w:r>
      <w:r w:rsidR="00D50A91">
        <w:rPr>
          <w:rFonts w:ascii="Times New Roman" w:hAnsi="Times New Roman" w:cs="Times New Roman"/>
          <w:sz w:val="24"/>
          <w:szCs w:val="24"/>
        </w:rPr>
        <w:t xml:space="preserve">475.052,31 </w:t>
      </w:r>
      <w:r w:rsidR="00B00B01" w:rsidRPr="00795BE4">
        <w:rPr>
          <w:rFonts w:ascii="Times New Roman" w:hAnsi="Times New Roman" w:cs="Times New Roman"/>
          <w:sz w:val="24"/>
          <w:szCs w:val="24"/>
        </w:rPr>
        <w:t>kune</w:t>
      </w:r>
      <w:r w:rsidRPr="00795BE4">
        <w:rPr>
          <w:rFonts w:ascii="Times New Roman" w:hAnsi="Times New Roman" w:cs="Times New Roman"/>
          <w:sz w:val="24"/>
          <w:szCs w:val="24"/>
        </w:rPr>
        <w:t xml:space="preserve">  i razlikuje se  od  viška prihoda prikazanog u PR RAS obrascu</w:t>
      </w:r>
      <w:r w:rsidR="00B918E8" w:rsidRPr="00795BE4">
        <w:rPr>
          <w:rFonts w:ascii="Times New Roman" w:hAnsi="Times New Roman" w:cs="Times New Roman"/>
          <w:sz w:val="24"/>
          <w:szCs w:val="24"/>
        </w:rPr>
        <w:t xml:space="preserve"> na </w:t>
      </w:r>
      <w:r w:rsidR="00D50A91">
        <w:rPr>
          <w:rFonts w:ascii="Times New Roman" w:hAnsi="Times New Roman" w:cs="Times New Roman"/>
          <w:sz w:val="24"/>
          <w:szCs w:val="24"/>
        </w:rPr>
        <w:t>Šifri X001 i 9221</w:t>
      </w:r>
      <w:r w:rsidR="007D6D9F">
        <w:rPr>
          <w:rFonts w:ascii="Times New Roman" w:hAnsi="Times New Roman" w:cs="Times New Roman"/>
          <w:sz w:val="24"/>
          <w:szCs w:val="24"/>
        </w:rPr>
        <w:t xml:space="preserve"> </w:t>
      </w:r>
      <w:r w:rsidRPr="00795B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923602"/>
      <w:r w:rsidRPr="00795BE4">
        <w:rPr>
          <w:rFonts w:ascii="Times New Roman" w:hAnsi="Times New Roman" w:cs="Times New Roman"/>
          <w:sz w:val="24"/>
          <w:szCs w:val="24"/>
        </w:rPr>
        <w:t xml:space="preserve">jer je </w:t>
      </w:r>
      <w:r w:rsidR="00D50A91">
        <w:rPr>
          <w:rFonts w:ascii="Times New Roman" w:hAnsi="Times New Roman" w:cs="Times New Roman"/>
          <w:sz w:val="24"/>
          <w:szCs w:val="24"/>
        </w:rPr>
        <w:t xml:space="preserve"> temeljem Odluke o raspodjeli rezultata u 2022. godini iznos od 2.217.421,70 kuna knjižena kao pokriće  dijela  manjka od </w:t>
      </w:r>
      <w:bookmarkEnd w:id="0"/>
      <w:r w:rsidR="00D50A91">
        <w:rPr>
          <w:rFonts w:ascii="Times New Roman" w:hAnsi="Times New Roman" w:cs="Times New Roman"/>
          <w:sz w:val="24"/>
          <w:szCs w:val="24"/>
        </w:rPr>
        <w:t xml:space="preserve">nefinancijske imovine i </w:t>
      </w:r>
      <w:r w:rsidRPr="00795BE4">
        <w:rPr>
          <w:rFonts w:ascii="Times New Roman" w:hAnsi="Times New Roman" w:cs="Times New Roman"/>
          <w:sz w:val="24"/>
          <w:szCs w:val="24"/>
        </w:rPr>
        <w:t xml:space="preserve">izvršena </w:t>
      </w:r>
      <w:r w:rsidR="00D50A91">
        <w:rPr>
          <w:rFonts w:ascii="Times New Roman" w:hAnsi="Times New Roman" w:cs="Times New Roman"/>
          <w:sz w:val="24"/>
          <w:szCs w:val="24"/>
        </w:rPr>
        <w:t xml:space="preserve">je </w:t>
      </w:r>
      <w:r w:rsidRPr="00795BE4">
        <w:rPr>
          <w:rFonts w:ascii="Times New Roman" w:hAnsi="Times New Roman" w:cs="Times New Roman"/>
          <w:sz w:val="24"/>
          <w:szCs w:val="24"/>
        </w:rPr>
        <w:t>korekcija rezultata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 za kapitalne pomoći iz </w:t>
      </w:r>
      <w:r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F34C75" w:rsidRPr="00795BE4">
        <w:rPr>
          <w:rFonts w:ascii="Times New Roman" w:hAnsi="Times New Roman" w:cs="Times New Roman"/>
          <w:sz w:val="24"/>
          <w:szCs w:val="24"/>
        </w:rPr>
        <w:t xml:space="preserve"> u iznosu od </w:t>
      </w:r>
      <w:bookmarkStart w:id="1" w:name="_Hlk63409066"/>
      <w:r w:rsidR="00D50A91">
        <w:rPr>
          <w:rFonts w:ascii="Times New Roman" w:hAnsi="Times New Roman" w:cs="Times New Roman"/>
          <w:sz w:val="24"/>
          <w:szCs w:val="24"/>
        </w:rPr>
        <w:t>442.721,53</w:t>
      </w:r>
      <w:r w:rsidR="00E10A46">
        <w:rPr>
          <w:rFonts w:ascii="Times New Roman" w:hAnsi="Times New Roman" w:cs="Times New Roman"/>
          <w:sz w:val="24"/>
          <w:szCs w:val="24"/>
        </w:rPr>
        <w:t xml:space="preserve"> </w:t>
      </w:r>
      <w:r w:rsidR="00C80F90">
        <w:rPr>
          <w:rFonts w:ascii="Times New Roman" w:hAnsi="Times New Roman" w:cs="Times New Roman"/>
          <w:sz w:val="24"/>
          <w:szCs w:val="24"/>
        </w:rPr>
        <w:t xml:space="preserve"> k</w:t>
      </w:r>
      <w:r w:rsidR="00E10A46">
        <w:rPr>
          <w:rFonts w:ascii="Times New Roman" w:hAnsi="Times New Roman" w:cs="Times New Roman"/>
          <w:sz w:val="24"/>
          <w:szCs w:val="24"/>
        </w:rPr>
        <w:t>un</w:t>
      </w:r>
      <w:bookmarkEnd w:id="1"/>
      <w:r w:rsidR="00D50A91">
        <w:rPr>
          <w:rFonts w:ascii="Times New Roman" w:hAnsi="Times New Roman" w:cs="Times New Roman"/>
          <w:sz w:val="24"/>
          <w:szCs w:val="24"/>
        </w:rPr>
        <w:t>e</w:t>
      </w:r>
      <w:r w:rsidR="00F34C75" w:rsidRPr="00795BE4">
        <w:rPr>
          <w:rFonts w:ascii="Times New Roman" w:hAnsi="Times New Roman" w:cs="Times New Roman"/>
          <w:sz w:val="24"/>
          <w:szCs w:val="24"/>
        </w:rPr>
        <w:t>.</w:t>
      </w:r>
    </w:p>
    <w:p w14:paraId="0EBF1123" w14:textId="77777777" w:rsidR="000158D7" w:rsidRDefault="000158D7" w:rsidP="00B918E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0125DC" w14:textId="48FF57C7" w:rsidR="00DF6216" w:rsidRPr="00795BE4" w:rsidRDefault="00EC6D4B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45EEA">
        <w:rPr>
          <w:rFonts w:ascii="Times New Roman" w:hAnsi="Times New Roman" w:cs="Times New Roman"/>
          <w:b/>
          <w:sz w:val="24"/>
          <w:szCs w:val="24"/>
        </w:rPr>
        <w:t xml:space="preserve">Šifra 92222 - </w:t>
      </w:r>
      <w:r w:rsidR="00DF6216" w:rsidRPr="00B45EEA">
        <w:rPr>
          <w:rFonts w:ascii="Times New Roman" w:hAnsi="Times New Roman" w:cs="Times New Roman"/>
          <w:b/>
          <w:sz w:val="24"/>
          <w:szCs w:val="24"/>
        </w:rPr>
        <w:t xml:space="preserve"> Manjak prihoda</w:t>
      </w:r>
      <w:r w:rsidR="00DF6216" w:rsidRPr="00795BE4">
        <w:rPr>
          <w:rFonts w:ascii="Times New Roman" w:hAnsi="Times New Roman" w:cs="Times New Roman"/>
          <w:b/>
          <w:sz w:val="24"/>
          <w:szCs w:val="24"/>
        </w:rPr>
        <w:t xml:space="preserve"> od nefinancijske imovine</w:t>
      </w:r>
      <w:r w:rsidR="00DF6216" w:rsidRPr="00795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640F6" w14:textId="18606436" w:rsidR="001F3618" w:rsidRPr="00795BE4" w:rsidRDefault="00DF6216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Manjak prihoda iznosi </w:t>
      </w:r>
      <w:r w:rsidR="00B45EEA">
        <w:rPr>
          <w:rFonts w:ascii="Times New Roman" w:hAnsi="Times New Roman" w:cs="Times New Roman"/>
          <w:sz w:val="24"/>
          <w:szCs w:val="24"/>
        </w:rPr>
        <w:t>3.147.192,20</w:t>
      </w:r>
      <w:r w:rsidR="005200AA">
        <w:rPr>
          <w:rFonts w:ascii="Times New Roman" w:hAnsi="Times New Roman" w:cs="Times New Roman"/>
          <w:sz w:val="24"/>
          <w:szCs w:val="24"/>
        </w:rPr>
        <w:t xml:space="preserve"> k</w:t>
      </w:r>
      <w:r w:rsidR="00E10A46">
        <w:rPr>
          <w:rFonts w:ascii="Times New Roman" w:hAnsi="Times New Roman" w:cs="Times New Roman"/>
          <w:sz w:val="24"/>
          <w:szCs w:val="24"/>
        </w:rPr>
        <w:t>u</w:t>
      </w:r>
      <w:r w:rsidR="005200AA">
        <w:rPr>
          <w:rFonts w:ascii="Times New Roman" w:hAnsi="Times New Roman" w:cs="Times New Roman"/>
          <w:sz w:val="24"/>
          <w:szCs w:val="24"/>
        </w:rPr>
        <w:t>n</w:t>
      </w:r>
      <w:r w:rsidR="00E10A46">
        <w:rPr>
          <w:rFonts w:ascii="Times New Roman" w:hAnsi="Times New Roman" w:cs="Times New Roman"/>
          <w:sz w:val="24"/>
          <w:szCs w:val="24"/>
        </w:rPr>
        <w:t>a</w:t>
      </w:r>
      <w:r w:rsidR="005200AA">
        <w:rPr>
          <w:rFonts w:ascii="Times New Roman" w:hAnsi="Times New Roman" w:cs="Times New Roman"/>
          <w:sz w:val="24"/>
          <w:szCs w:val="24"/>
        </w:rPr>
        <w:t xml:space="preserve">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 razlikuje se od   manjka prikazanog u PR RAS  obrascu na </w:t>
      </w:r>
      <w:r w:rsidR="00B45EEA">
        <w:rPr>
          <w:rFonts w:ascii="Times New Roman" w:hAnsi="Times New Roman" w:cs="Times New Roman"/>
          <w:sz w:val="24"/>
          <w:szCs w:val="24"/>
        </w:rPr>
        <w:t>X002 i 92222</w:t>
      </w:r>
      <w:r w:rsidR="001F3618"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B45EEA">
        <w:rPr>
          <w:rFonts w:ascii="Times New Roman" w:hAnsi="Times New Roman" w:cs="Times New Roman"/>
          <w:sz w:val="24"/>
          <w:szCs w:val="24"/>
        </w:rPr>
        <w:t xml:space="preserve"> </w:t>
      </w:r>
      <w:r w:rsidR="001F3618"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B45EEA" w:rsidRPr="00795BE4">
        <w:rPr>
          <w:rFonts w:ascii="Times New Roman" w:hAnsi="Times New Roman" w:cs="Times New Roman"/>
          <w:sz w:val="24"/>
          <w:szCs w:val="24"/>
        </w:rPr>
        <w:t xml:space="preserve">jer je </w:t>
      </w:r>
      <w:r w:rsidR="00B45EEA">
        <w:rPr>
          <w:rFonts w:ascii="Times New Roman" w:hAnsi="Times New Roman" w:cs="Times New Roman"/>
          <w:sz w:val="24"/>
          <w:szCs w:val="24"/>
        </w:rPr>
        <w:t xml:space="preserve"> temeljem Odluke o raspodjeli rezultata u 2022. godini </w:t>
      </w:r>
      <w:r w:rsidR="00B45EEA">
        <w:rPr>
          <w:rFonts w:ascii="Times New Roman" w:hAnsi="Times New Roman" w:cs="Times New Roman"/>
          <w:sz w:val="24"/>
          <w:szCs w:val="24"/>
        </w:rPr>
        <w:t xml:space="preserve">preneseni višak prihoda poslovanja u iznosu </w:t>
      </w:r>
      <w:r w:rsidR="00B45EEA">
        <w:rPr>
          <w:rFonts w:ascii="Times New Roman" w:hAnsi="Times New Roman" w:cs="Times New Roman"/>
          <w:sz w:val="24"/>
          <w:szCs w:val="24"/>
        </w:rPr>
        <w:t xml:space="preserve"> od 2.217.421,70 kuna knjižen kao pokriće  dijela  manjka </w:t>
      </w:r>
      <w:r w:rsidR="00B45035">
        <w:rPr>
          <w:rFonts w:ascii="Times New Roman" w:hAnsi="Times New Roman" w:cs="Times New Roman"/>
          <w:sz w:val="24"/>
          <w:szCs w:val="24"/>
        </w:rPr>
        <w:t xml:space="preserve"> prihoda od nefinancijske imovine i </w:t>
      </w:r>
      <w:r w:rsidR="00B45EEA">
        <w:rPr>
          <w:rFonts w:ascii="Times New Roman" w:hAnsi="Times New Roman" w:cs="Times New Roman"/>
          <w:sz w:val="24"/>
          <w:szCs w:val="24"/>
        </w:rPr>
        <w:t xml:space="preserve"> </w:t>
      </w:r>
      <w:r w:rsidR="001F3618" w:rsidRPr="00795BE4">
        <w:rPr>
          <w:rFonts w:ascii="Times New Roman" w:hAnsi="Times New Roman" w:cs="Times New Roman"/>
          <w:sz w:val="24"/>
          <w:szCs w:val="24"/>
        </w:rPr>
        <w:t xml:space="preserve">izvršena korekcija rezultata za kapitalne pomoći iz  proračuna  u iznosu od </w:t>
      </w:r>
      <w:r w:rsidR="00B45035">
        <w:rPr>
          <w:rFonts w:ascii="Times New Roman" w:hAnsi="Times New Roman" w:cs="Times New Roman"/>
          <w:sz w:val="24"/>
          <w:szCs w:val="24"/>
        </w:rPr>
        <w:t xml:space="preserve"> 442.721,53</w:t>
      </w:r>
      <w:r w:rsidR="00E10A46">
        <w:rPr>
          <w:rFonts w:ascii="Times New Roman" w:hAnsi="Times New Roman" w:cs="Times New Roman"/>
          <w:sz w:val="24"/>
          <w:szCs w:val="24"/>
        </w:rPr>
        <w:t xml:space="preserve"> kun</w:t>
      </w:r>
      <w:r w:rsidR="00B45035">
        <w:rPr>
          <w:rFonts w:ascii="Times New Roman" w:hAnsi="Times New Roman" w:cs="Times New Roman"/>
          <w:sz w:val="24"/>
          <w:szCs w:val="24"/>
        </w:rPr>
        <w:t>e</w:t>
      </w:r>
      <w:r w:rsidR="001F3618" w:rsidRPr="00795BE4">
        <w:rPr>
          <w:rFonts w:ascii="Times New Roman" w:hAnsi="Times New Roman" w:cs="Times New Roman"/>
          <w:sz w:val="24"/>
          <w:szCs w:val="24"/>
        </w:rPr>
        <w:t>.</w:t>
      </w:r>
    </w:p>
    <w:p w14:paraId="66C7079D" w14:textId="77777777" w:rsidR="00DF6216" w:rsidRPr="00DF6216" w:rsidRDefault="00DF6216" w:rsidP="00DF6216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14:paraId="7C7C01C0" w14:textId="46532CCB" w:rsidR="005D147A" w:rsidRPr="00795BE4" w:rsidRDefault="00EC6D4B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795BE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Šifra 996  </w:t>
      </w:r>
      <w:r w:rsidR="00FD2BE9" w:rsidRPr="00795BE4">
        <w:rPr>
          <w:rFonts w:ascii="Times New Roman" w:hAnsi="Times New Roman" w:cs="Times New Roman"/>
          <w:b/>
          <w:sz w:val="24"/>
          <w:szCs w:val="24"/>
        </w:rPr>
        <w:t>- Izvanbilančni zapisi</w:t>
      </w:r>
    </w:p>
    <w:p w14:paraId="3C5C1C49" w14:textId="77023FF3" w:rsidR="00FD2BE9" w:rsidRPr="00795BE4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>I</w:t>
      </w:r>
      <w:r w:rsidR="008B2DFB" w:rsidRPr="00795BE4">
        <w:rPr>
          <w:rFonts w:ascii="Times New Roman" w:hAnsi="Times New Roman" w:cs="Times New Roman"/>
          <w:sz w:val="24"/>
          <w:szCs w:val="24"/>
        </w:rPr>
        <w:t>znos od</w:t>
      </w:r>
      <w:r w:rsidR="000158D7"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7D6D9F">
        <w:rPr>
          <w:rFonts w:ascii="Times New Roman" w:hAnsi="Times New Roman" w:cs="Times New Roman"/>
          <w:sz w:val="24"/>
          <w:szCs w:val="24"/>
        </w:rPr>
        <w:t>3.</w:t>
      </w:r>
      <w:r w:rsidR="00B45035">
        <w:rPr>
          <w:rFonts w:ascii="Times New Roman" w:hAnsi="Times New Roman" w:cs="Times New Roman"/>
          <w:sz w:val="24"/>
          <w:szCs w:val="24"/>
        </w:rPr>
        <w:t>4</w:t>
      </w:r>
      <w:r w:rsidR="001122C5">
        <w:rPr>
          <w:rFonts w:ascii="Times New Roman" w:hAnsi="Times New Roman" w:cs="Times New Roman"/>
          <w:sz w:val="24"/>
          <w:szCs w:val="24"/>
        </w:rPr>
        <w:t>95.463,5</w:t>
      </w:r>
      <w:r w:rsidR="00B45035">
        <w:rPr>
          <w:rFonts w:ascii="Times New Roman" w:hAnsi="Times New Roman" w:cs="Times New Roman"/>
          <w:sz w:val="24"/>
          <w:szCs w:val="24"/>
        </w:rPr>
        <w:t xml:space="preserve">8  </w:t>
      </w:r>
      <w:r w:rsidR="00C80F90">
        <w:rPr>
          <w:rFonts w:ascii="Times New Roman" w:hAnsi="Times New Roman" w:cs="Times New Roman"/>
          <w:sz w:val="24"/>
          <w:szCs w:val="24"/>
        </w:rPr>
        <w:t>k</w:t>
      </w:r>
      <w:r w:rsidR="00B45035">
        <w:rPr>
          <w:rFonts w:ascii="Times New Roman" w:hAnsi="Times New Roman" w:cs="Times New Roman"/>
          <w:sz w:val="24"/>
          <w:szCs w:val="24"/>
        </w:rPr>
        <w:t xml:space="preserve">una </w:t>
      </w:r>
      <w:r w:rsidR="00FD2BE9" w:rsidRPr="00795BE4">
        <w:rPr>
          <w:rFonts w:ascii="Times New Roman" w:hAnsi="Times New Roman" w:cs="Times New Roman"/>
          <w:sz w:val="24"/>
          <w:szCs w:val="24"/>
        </w:rPr>
        <w:t xml:space="preserve"> odnosi se na:</w:t>
      </w:r>
    </w:p>
    <w:p w14:paraId="34B5E7F9" w14:textId="7E6CF6CB" w:rsidR="00FD2BE9" w:rsidRPr="00691AB6" w:rsidRDefault="007A57C7" w:rsidP="00C47FE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0158D7">
        <w:rPr>
          <w:rFonts w:ascii="Times New Roman" w:hAnsi="Times New Roman" w:cs="Times New Roman"/>
          <w:sz w:val="24"/>
          <w:szCs w:val="24"/>
        </w:rPr>
        <w:t>183.4</w:t>
      </w:r>
      <w:r w:rsidR="00E10A46">
        <w:rPr>
          <w:rFonts w:ascii="Times New Roman" w:hAnsi="Times New Roman" w:cs="Times New Roman"/>
          <w:sz w:val="24"/>
          <w:szCs w:val="24"/>
        </w:rPr>
        <w:t>4</w:t>
      </w:r>
      <w:r w:rsidR="000158D7">
        <w:rPr>
          <w:rFonts w:ascii="Times New Roman" w:hAnsi="Times New Roman" w:cs="Times New Roman"/>
          <w:sz w:val="24"/>
          <w:szCs w:val="24"/>
        </w:rPr>
        <w:t>9</w:t>
      </w:r>
      <w:r w:rsidR="00B45035">
        <w:rPr>
          <w:rFonts w:ascii="Times New Roman" w:hAnsi="Times New Roman" w:cs="Times New Roman"/>
          <w:sz w:val="24"/>
          <w:szCs w:val="24"/>
        </w:rPr>
        <w:t>,05</w:t>
      </w:r>
      <w:r w:rsidR="00C80F90">
        <w:rPr>
          <w:rFonts w:ascii="Times New Roman" w:hAnsi="Times New Roman" w:cs="Times New Roman"/>
          <w:sz w:val="24"/>
          <w:szCs w:val="24"/>
        </w:rPr>
        <w:t xml:space="preserve"> kn  odno</w:t>
      </w:r>
      <w:r>
        <w:rPr>
          <w:rFonts w:ascii="Times New Roman" w:hAnsi="Times New Roman" w:cs="Times New Roman"/>
          <w:sz w:val="24"/>
          <w:szCs w:val="24"/>
        </w:rPr>
        <w:t>si se na vrijednost službenog automobila nabavljenog na operativni najam.</w:t>
      </w:r>
    </w:p>
    <w:p w14:paraId="75697C19" w14:textId="0A350414" w:rsidR="000158D7" w:rsidRDefault="000158D7" w:rsidP="007D6D9F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C80F90">
        <w:rPr>
          <w:rFonts w:ascii="Times New Roman" w:hAnsi="Times New Roman" w:cs="Times New Roman"/>
          <w:sz w:val="24"/>
          <w:szCs w:val="24"/>
        </w:rPr>
        <w:t>3.</w:t>
      </w:r>
      <w:r w:rsidR="007D6D9F">
        <w:rPr>
          <w:rFonts w:ascii="Times New Roman" w:hAnsi="Times New Roman" w:cs="Times New Roman"/>
          <w:sz w:val="24"/>
          <w:szCs w:val="24"/>
        </w:rPr>
        <w:t>3</w:t>
      </w:r>
      <w:r w:rsidR="007366AF">
        <w:rPr>
          <w:rFonts w:ascii="Times New Roman" w:hAnsi="Times New Roman" w:cs="Times New Roman"/>
          <w:sz w:val="24"/>
          <w:szCs w:val="24"/>
        </w:rPr>
        <w:t>0</w:t>
      </w:r>
      <w:r w:rsidR="00E10A46">
        <w:rPr>
          <w:rFonts w:ascii="Times New Roman" w:hAnsi="Times New Roman" w:cs="Times New Roman"/>
          <w:sz w:val="24"/>
          <w:szCs w:val="24"/>
        </w:rPr>
        <w:t>0</w:t>
      </w:r>
      <w:r w:rsidR="00C80F90">
        <w:rPr>
          <w:rFonts w:ascii="Times New Roman" w:hAnsi="Times New Roman" w:cs="Times New Roman"/>
          <w:sz w:val="24"/>
          <w:szCs w:val="24"/>
        </w:rPr>
        <w:t>.000</w:t>
      </w:r>
      <w:r w:rsidR="00B45035">
        <w:rPr>
          <w:rFonts w:ascii="Times New Roman" w:hAnsi="Times New Roman" w:cs="Times New Roman"/>
          <w:sz w:val="24"/>
          <w:szCs w:val="24"/>
        </w:rPr>
        <w:t>,00</w:t>
      </w:r>
      <w:r w:rsidR="00C80F90">
        <w:rPr>
          <w:rFonts w:ascii="Times New Roman" w:hAnsi="Times New Roman" w:cs="Times New Roman"/>
          <w:sz w:val="24"/>
          <w:szCs w:val="24"/>
        </w:rPr>
        <w:t xml:space="preserve"> kn</w:t>
      </w:r>
      <w:r w:rsidR="00FD2BE9" w:rsidRPr="00FD2BE9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0233E0">
        <w:rPr>
          <w:rFonts w:ascii="Times New Roman" w:hAnsi="Times New Roman" w:cs="Times New Roman"/>
          <w:sz w:val="24"/>
          <w:szCs w:val="24"/>
        </w:rPr>
        <w:t xml:space="preserve"> </w:t>
      </w:r>
      <w:r w:rsidR="00FD2BE9" w:rsidRPr="00FD2BE9">
        <w:rPr>
          <w:rFonts w:ascii="Times New Roman" w:hAnsi="Times New Roman" w:cs="Times New Roman"/>
          <w:sz w:val="24"/>
          <w:szCs w:val="24"/>
        </w:rPr>
        <w:t>bjanko zadužnice.</w:t>
      </w:r>
    </w:p>
    <w:p w14:paraId="77026E5F" w14:textId="7E993C42" w:rsidR="007D6D9F" w:rsidRPr="007D6D9F" w:rsidRDefault="007D6D9F" w:rsidP="007D6D9F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12.01</w:t>
      </w:r>
      <w:r w:rsidR="007366AF">
        <w:rPr>
          <w:rFonts w:ascii="Times New Roman" w:hAnsi="Times New Roman" w:cs="Times New Roman"/>
          <w:sz w:val="24"/>
          <w:szCs w:val="24"/>
        </w:rPr>
        <w:t>4,53</w:t>
      </w:r>
      <w:r>
        <w:rPr>
          <w:rFonts w:ascii="Times New Roman" w:hAnsi="Times New Roman" w:cs="Times New Roman"/>
          <w:sz w:val="24"/>
          <w:szCs w:val="24"/>
        </w:rPr>
        <w:t xml:space="preserve">  kuna</w:t>
      </w:r>
      <w:r w:rsidR="00612D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Ermas j.d.o.o. Osi</w:t>
      </w:r>
      <w:r w:rsidR="00B47CCB">
        <w:rPr>
          <w:rFonts w:ascii="Times New Roman" w:hAnsi="Times New Roman" w:cs="Times New Roman"/>
          <w:sz w:val="24"/>
          <w:szCs w:val="24"/>
        </w:rPr>
        <w:t>jek</w:t>
      </w:r>
      <w:r w:rsidR="00612D93">
        <w:rPr>
          <w:rFonts w:ascii="Times New Roman" w:hAnsi="Times New Roman" w:cs="Times New Roman"/>
          <w:sz w:val="24"/>
          <w:szCs w:val="24"/>
        </w:rPr>
        <w:t xml:space="preserve"> (sudski spor je završen, zbog nemogućnosti naplate potraživanja – prijedlog odluke o otpisu bit će upućen predstavničkom tijelu za slijedeću sjednicu.</w:t>
      </w:r>
    </w:p>
    <w:p w14:paraId="03BB3EDC" w14:textId="77777777" w:rsidR="00EC6D4B" w:rsidRDefault="00EC6D4B" w:rsidP="00232409">
      <w:pPr>
        <w:rPr>
          <w:rFonts w:ascii="Times New Roman" w:hAnsi="Times New Roman" w:cs="Times New Roman"/>
          <w:sz w:val="24"/>
          <w:szCs w:val="24"/>
        </w:rPr>
      </w:pPr>
    </w:p>
    <w:p w14:paraId="7FDFECF5" w14:textId="3CEA4DE6"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  <w:r w:rsidRPr="00EC6D4B">
        <w:rPr>
          <w:rFonts w:ascii="Times New Roman" w:hAnsi="Times New Roman" w:cs="Times New Roman"/>
          <w:b/>
          <w:sz w:val="24"/>
          <w:szCs w:val="24"/>
        </w:rPr>
        <w:lastRenderedPageBreak/>
        <w:t>OBRAZAC PR-RAS</w:t>
      </w:r>
    </w:p>
    <w:p w14:paraId="638AA633" w14:textId="5916E88A" w:rsidR="00EC1836" w:rsidRDefault="00EC1836" w:rsidP="00232409">
      <w:pPr>
        <w:rPr>
          <w:rFonts w:ascii="Times New Roman" w:hAnsi="Times New Roman" w:cs="Times New Roman"/>
          <w:b/>
          <w:sz w:val="24"/>
          <w:szCs w:val="24"/>
        </w:rPr>
      </w:pPr>
    </w:p>
    <w:p w14:paraId="5EE3D331" w14:textId="7EB47BEF" w:rsidR="00EC1836" w:rsidRDefault="00EC6D4B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C1836">
        <w:rPr>
          <w:rFonts w:ascii="Times New Roman" w:hAnsi="Times New Roman" w:cs="Times New Roman"/>
          <w:b/>
          <w:sz w:val="24"/>
          <w:szCs w:val="24"/>
        </w:rPr>
        <w:t>Šifra 3111 – Plaće</w:t>
      </w:r>
    </w:p>
    <w:p w14:paraId="03C6BEE9" w14:textId="460AD28D" w:rsidR="00EC1836" w:rsidRDefault="00EC1836" w:rsidP="002324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2022. godini </w:t>
      </w:r>
      <w:r>
        <w:rPr>
          <w:rFonts w:ascii="Times New Roman" w:hAnsi="Times New Roman" w:cs="Times New Roman"/>
          <w:bCs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bCs/>
          <w:sz w:val="24"/>
          <w:szCs w:val="24"/>
        </w:rPr>
        <w:t xml:space="preserve"> za zaposlene  ostvareni su u iznosu od 500.929,48, što je manje u odnosu na 2021. godinu u kojoj smo nakon lokalnih izbora imali dva bivša dužnosnika, 2 odgojiteljice do kraja lipnja i do kraja ožujka 7 djelatnika na javnim radovima.</w:t>
      </w:r>
    </w:p>
    <w:p w14:paraId="283C52ED" w14:textId="2D46108F" w:rsidR="00EC1836" w:rsidRDefault="00EC1836" w:rsidP="00232409">
      <w:pPr>
        <w:rPr>
          <w:rFonts w:ascii="Times New Roman" w:hAnsi="Times New Roman" w:cs="Times New Roman"/>
          <w:bCs/>
          <w:sz w:val="24"/>
          <w:szCs w:val="24"/>
        </w:rPr>
      </w:pPr>
    </w:p>
    <w:p w14:paraId="73F61C35" w14:textId="247D2113" w:rsidR="00EC1836" w:rsidRDefault="00EC6D4B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C1836" w:rsidRPr="00EC1836">
        <w:rPr>
          <w:rFonts w:ascii="Times New Roman" w:hAnsi="Times New Roman" w:cs="Times New Roman"/>
          <w:b/>
          <w:sz w:val="24"/>
          <w:szCs w:val="24"/>
        </w:rPr>
        <w:t>Šifra 3237 – Intelektualne usluge</w:t>
      </w:r>
    </w:p>
    <w:p w14:paraId="2EF2D1D9" w14:textId="6B0DC651" w:rsidR="00EC1836" w:rsidRDefault="00B608EE" w:rsidP="0023240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Rashodi su u 2022. godini ostvareni u iznosu od 92.765,00 kuna , indeks 304,7 a odnose se na odvjetničke usluge 38.718,86 kuna, ugovor o djelu 12.095,64 kune, usluge  vještaka za građevinsko zemljište 15.000,00 kuna i konzultantske usluge  (prijava projekata) 10.450,00 kuna.</w:t>
      </w:r>
    </w:p>
    <w:p w14:paraId="0A7DF4B6" w14:textId="1D219128" w:rsidR="00B608EE" w:rsidRDefault="00B608EE" w:rsidP="00232409">
      <w:pPr>
        <w:rPr>
          <w:rFonts w:ascii="Times New Roman" w:hAnsi="Times New Roman" w:cs="Times New Roman"/>
          <w:bCs/>
          <w:sz w:val="24"/>
          <w:szCs w:val="24"/>
        </w:rPr>
      </w:pPr>
    </w:p>
    <w:p w14:paraId="2BCA775C" w14:textId="657D4EB2" w:rsidR="00B608EE" w:rsidRPr="00252D27" w:rsidRDefault="00EC6D4B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608EE" w:rsidRPr="00252D27">
        <w:rPr>
          <w:rFonts w:ascii="Times New Roman" w:hAnsi="Times New Roman" w:cs="Times New Roman"/>
          <w:b/>
          <w:sz w:val="24"/>
          <w:szCs w:val="24"/>
        </w:rPr>
        <w:t xml:space="preserve">Šifra 3299 – Ostali nespomenuti </w:t>
      </w:r>
      <w:r w:rsidR="00252D27" w:rsidRPr="00252D27">
        <w:rPr>
          <w:rFonts w:ascii="Times New Roman" w:hAnsi="Times New Roman" w:cs="Times New Roman"/>
          <w:b/>
          <w:sz w:val="24"/>
          <w:szCs w:val="24"/>
        </w:rPr>
        <w:t xml:space="preserve">rashodi poslovanja </w:t>
      </w:r>
    </w:p>
    <w:p w14:paraId="4C926A37" w14:textId="7147B06E" w:rsidR="00232409" w:rsidRDefault="00252D27" w:rsidP="00232409">
      <w:pPr>
        <w:rPr>
          <w:rFonts w:ascii="Times New Roman" w:hAnsi="Times New Roman" w:cs="Times New Roman"/>
          <w:bCs/>
          <w:sz w:val="24"/>
          <w:szCs w:val="24"/>
        </w:rPr>
      </w:pPr>
      <w:r w:rsidRPr="00252D27">
        <w:rPr>
          <w:rFonts w:ascii="Times New Roman" w:hAnsi="Times New Roman" w:cs="Times New Roman"/>
          <w:bCs/>
          <w:sz w:val="24"/>
          <w:szCs w:val="24"/>
        </w:rPr>
        <w:t xml:space="preserve">U 2022. godini </w:t>
      </w:r>
      <w:r>
        <w:rPr>
          <w:rFonts w:ascii="Times New Roman" w:hAnsi="Times New Roman" w:cs="Times New Roman"/>
          <w:bCs/>
          <w:sz w:val="24"/>
          <w:szCs w:val="24"/>
        </w:rPr>
        <w:t>rashodi su ostvareni 153.235,00 kuna ili indeks 3.838,60. Riječ je o povratu sredstava u gradski proračun. Općina je krajem 2021. godine iz gradskog proračuna dobila  sredstva u iznosu od 150.000,00 . Kako projekt nije proveden  u 2022. godini izvršen je povrat sredstava na teret ostalih nespomenutih rashoda poslovanja.</w:t>
      </w:r>
    </w:p>
    <w:p w14:paraId="66486258" w14:textId="01F1C9E0" w:rsidR="00252D27" w:rsidRDefault="00252D27" w:rsidP="00232409">
      <w:pPr>
        <w:rPr>
          <w:rFonts w:ascii="Times New Roman" w:hAnsi="Times New Roman" w:cs="Times New Roman"/>
          <w:bCs/>
          <w:sz w:val="24"/>
          <w:szCs w:val="24"/>
        </w:rPr>
      </w:pPr>
    </w:p>
    <w:p w14:paraId="33DA4C2D" w14:textId="5C4AEC1C" w:rsidR="00252D27" w:rsidRPr="00252D27" w:rsidRDefault="00EC6D4B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252D27" w:rsidRPr="00252D27">
        <w:rPr>
          <w:rFonts w:ascii="Times New Roman" w:hAnsi="Times New Roman" w:cs="Times New Roman"/>
          <w:b/>
          <w:sz w:val="24"/>
          <w:szCs w:val="24"/>
        </w:rPr>
        <w:t>Šifra 3632 – Kapitalne pomoći  unutar općeg proračuna</w:t>
      </w:r>
    </w:p>
    <w:p w14:paraId="45A6DFE7" w14:textId="365634EE" w:rsidR="00A76B87" w:rsidRDefault="00F17783" w:rsidP="00A76B8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Rashodi su ostvareni 20.000,00 kuna ili indeks 330,0 . Riječ je o </w:t>
      </w:r>
      <w:r w:rsidR="00EC6D4B">
        <w:rPr>
          <w:rFonts w:ascii="Times New Roman" w:hAnsi="Times New Roman" w:cs="Times New Roman"/>
          <w:bCs/>
          <w:sz w:val="24"/>
          <w:szCs w:val="24"/>
        </w:rPr>
        <w:t xml:space="preserve">kapitalnoj pomoći </w:t>
      </w:r>
      <w:r>
        <w:rPr>
          <w:rFonts w:ascii="Times New Roman" w:hAnsi="Times New Roman" w:cs="Times New Roman"/>
          <w:bCs/>
          <w:sz w:val="24"/>
          <w:szCs w:val="24"/>
        </w:rPr>
        <w:t>za adaptacija policijske postaje u Benkovcu.</w:t>
      </w:r>
    </w:p>
    <w:p w14:paraId="19E9556D" w14:textId="77777777" w:rsidR="00575F0D" w:rsidRDefault="00575F0D" w:rsidP="00C47F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CDA1B3" w14:textId="66C1334E" w:rsidR="00FF0DF6" w:rsidRDefault="00FF0DF6" w:rsidP="00C47F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5059C0" w14:textId="2456C5A9" w:rsidR="00575F0D" w:rsidRDefault="00FF0DF6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F0D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575F0D" w:rsidRPr="00575F0D">
        <w:rPr>
          <w:rFonts w:ascii="Times New Roman" w:hAnsi="Times New Roman" w:cs="Times New Roman"/>
          <w:b/>
          <w:sz w:val="24"/>
          <w:szCs w:val="24"/>
        </w:rPr>
        <w:t>P-VRIO</w:t>
      </w:r>
    </w:p>
    <w:p w14:paraId="2FE9AD3A" w14:textId="492DD842" w:rsidR="00575F0D" w:rsidRDefault="00575F0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E306B" w14:textId="7051B740" w:rsidR="00575F0D" w:rsidRDefault="00575F0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6D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6D4B">
        <w:rPr>
          <w:rFonts w:ascii="Times New Roman" w:hAnsi="Times New Roman" w:cs="Times New Roman"/>
          <w:b/>
          <w:sz w:val="24"/>
          <w:szCs w:val="24"/>
        </w:rPr>
        <w:t xml:space="preserve"> Šifra </w:t>
      </w:r>
      <w:r w:rsidR="00587D3F">
        <w:rPr>
          <w:rFonts w:ascii="Times New Roman" w:hAnsi="Times New Roman" w:cs="Times New Roman"/>
          <w:b/>
          <w:sz w:val="24"/>
          <w:szCs w:val="24"/>
        </w:rPr>
        <w:t>P003 – Proizvedena dugotrajna imovina</w:t>
      </w:r>
    </w:p>
    <w:p w14:paraId="27F5DB40" w14:textId="61A56458" w:rsidR="00575F0D" w:rsidRDefault="00587D3F" w:rsidP="00C47F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Iznos od 1.873.571,79 kuna odnosi se na  radove na izgradnji vodovodne mreže koji su temeljem Odluke općinskog vijeća o prijenosu vlasništva predani Vodovod i odvodnja Benkovac.</w:t>
      </w:r>
    </w:p>
    <w:p w14:paraId="3B56B85A" w14:textId="08EB288B" w:rsidR="00575F0D" w:rsidRDefault="00575F0D" w:rsidP="00C47F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7F19CA" w14:textId="04458B06" w:rsidR="00575F0D" w:rsidRPr="00836681" w:rsidRDefault="00575F0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681">
        <w:rPr>
          <w:rFonts w:ascii="Times New Roman" w:hAnsi="Times New Roman" w:cs="Times New Roman"/>
          <w:b/>
          <w:sz w:val="24"/>
          <w:szCs w:val="24"/>
        </w:rPr>
        <w:t>1</w:t>
      </w:r>
      <w:r w:rsidR="00EC6D4B">
        <w:rPr>
          <w:rFonts w:ascii="Times New Roman" w:hAnsi="Times New Roman" w:cs="Times New Roman"/>
          <w:b/>
          <w:sz w:val="24"/>
          <w:szCs w:val="24"/>
        </w:rPr>
        <w:t>5</w:t>
      </w:r>
      <w:r w:rsidRPr="00836681">
        <w:rPr>
          <w:rFonts w:ascii="Times New Roman" w:hAnsi="Times New Roman" w:cs="Times New Roman"/>
          <w:b/>
          <w:sz w:val="24"/>
          <w:szCs w:val="24"/>
        </w:rPr>
        <w:t>.</w:t>
      </w:r>
      <w:r w:rsidR="00EC6D4B">
        <w:rPr>
          <w:rFonts w:ascii="Times New Roman" w:hAnsi="Times New Roman" w:cs="Times New Roman"/>
          <w:b/>
          <w:sz w:val="24"/>
          <w:szCs w:val="24"/>
        </w:rPr>
        <w:t xml:space="preserve"> Šifra </w:t>
      </w:r>
      <w:r w:rsidRPr="00836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D3F">
        <w:rPr>
          <w:rFonts w:ascii="Times New Roman" w:hAnsi="Times New Roman" w:cs="Times New Roman"/>
          <w:b/>
          <w:sz w:val="24"/>
          <w:szCs w:val="24"/>
        </w:rPr>
        <w:t>P 029 – Potraživanja za prihode poslovanja</w:t>
      </w:r>
    </w:p>
    <w:p w14:paraId="4AB6BF0F" w14:textId="4EFC0B2E" w:rsidR="00683F55" w:rsidRPr="00575F0D" w:rsidRDefault="00587D3F" w:rsidP="00C47FE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Iznos 4.461,00 kuna odnosi se na oslobođenje </w:t>
      </w:r>
      <w:r w:rsidR="007366AF">
        <w:rPr>
          <w:rFonts w:ascii="Times New Roman" w:hAnsi="Times New Roman" w:cs="Times New Roman"/>
          <w:bCs/>
          <w:sz w:val="24"/>
          <w:szCs w:val="24"/>
        </w:rPr>
        <w:t>korisnika socijalne pomoći za obvezu komunalne naknade u iznosu od 3.081,00 kuna i otpis potraživanja po Odluci načelnika  za igraonicu  1.380,00</w:t>
      </w:r>
    </w:p>
    <w:p w14:paraId="05266613" w14:textId="77777777" w:rsidR="00C47FE2" w:rsidRPr="00F34C75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6A445" w14:textId="2F35F4F0" w:rsidR="00D1157F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Lišane </w:t>
      </w:r>
      <w:r w:rsidR="00A15D43">
        <w:rPr>
          <w:rFonts w:ascii="Times New Roman" w:hAnsi="Times New Roman" w:cs="Times New Roman"/>
          <w:sz w:val="24"/>
          <w:szCs w:val="24"/>
        </w:rPr>
        <w:t xml:space="preserve">Ostrovičke, </w:t>
      </w:r>
      <w:r w:rsidR="00EC6D4B">
        <w:rPr>
          <w:rFonts w:ascii="Times New Roman" w:hAnsi="Times New Roman" w:cs="Times New Roman"/>
          <w:sz w:val="24"/>
          <w:szCs w:val="24"/>
        </w:rPr>
        <w:t>13.02.</w:t>
      </w:r>
      <w:r w:rsidR="007366AF">
        <w:rPr>
          <w:rFonts w:ascii="Times New Roman" w:hAnsi="Times New Roman" w:cs="Times New Roman"/>
          <w:sz w:val="24"/>
          <w:szCs w:val="24"/>
        </w:rPr>
        <w:t>2023</w:t>
      </w:r>
      <w:r w:rsidR="004A539C">
        <w:rPr>
          <w:rFonts w:ascii="Times New Roman" w:hAnsi="Times New Roman" w:cs="Times New Roman"/>
          <w:sz w:val="24"/>
          <w:szCs w:val="24"/>
        </w:rPr>
        <w:t>.</w:t>
      </w:r>
    </w:p>
    <w:p w14:paraId="3E78BBD7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CAF99A" w14:textId="77777777"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66242" w14:textId="77777777" w:rsidR="00F34C75" w:rsidRPr="00FD2BE9" w:rsidRDefault="00F34C75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46B9A" w14:textId="77777777" w:rsidR="00D1157F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14:paraId="67209C74" w14:textId="77777777" w:rsidR="00770725" w:rsidRPr="00FD2BE9" w:rsidRDefault="00770725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1F001B" w14:textId="17814417" w:rsidR="00D303AA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="00683F55">
        <w:rPr>
          <w:rFonts w:ascii="Times New Roman" w:hAnsi="Times New Roman" w:cs="Times New Roman"/>
          <w:b/>
          <w:sz w:val="24"/>
          <w:szCs w:val="24"/>
        </w:rPr>
        <w:t>Zvonimir Mijić, univ.bacc.oec.</w:t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</w:p>
    <w:sectPr w:rsidR="00D303AA" w:rsidRPr="00FD2BE9" w:rsidSect="004E64D6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BDF9" w14:textId="77777777" w:rsidR="00825F28" w:rsidRDefault="00825F28" w:rsidP="00E80471">
      <w:pPr>
        <w:spacing w:line="240" w:lineRule="auto"/>
      </w:pPr>
      <w:r>
        <w:separator/>
      </w:r>
    </w:p>
  </w:endnote>
  <w:endnote w:type="continuationSeparator" w:id="0">
    <w:p w14:paraId="6A4005B8" w14:textId="77777777" w:rsidR="00825F28" w:rsidRDefault="00825F28" w:rsidP="00E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07323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1EA2E531" w14:textId="77777777" w:rsidR="00AA535F" w:rsidRDefault="00343F73">
            <w:pPr>
              <w:pStyle w:val="Podnoje"/>
              <w:jc w:val="right"/>
              <w:rPr>
                <w:b/>
                <w:sz w:val="24"/>
                <w:szCs w:val="24"/>
              </w:rPr>
            </w:pPr>
            <w:r>
              <w:t xml:space="preserve">Stranica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</w:p>
          <w:p w14:paraId="16C483CC" w14:textId="4587534E" w:rsidR="00C47FE2" w:rsidRDefault="00AA535F" w:rsidP="00AA535F">
            <w:pPr>
              <w:pStyle w:val="Podnoje"/>
              <w:jc w:val="right"/>
              <w:rPr>
                <w:sz w:val="18"/>
                <w:szCs w:val="18"/>
              </w:rPr>
            </w:pPr>
            <w:r w:rsidRPr="00AA535F">
              <w:rPr>
                <w:sz w:val="18"/>
                <w:szCs w:val="18"/>
              </w:rPr>
              <w:t xml:space="preserve">Bilješke uz financijski izvještaj  </w:t>
            </w:r>
            <w:r w:rsidR="00C47FE2">
              <w:rPr>
                <w:sz w:val="18"/>
                <w:szCs w:val="18"/>
              </w:rPr>
              <w:t>za 20</w:t>
            </w:r>
            <w:r w:rsidR="004F4A5F">
              <w:rPr>
                <w:sz w:val="18"/>
                <w:szCs w:val="18"/>
              </w:rPr>
              <w:t>2</w:t>
            </w:r>
            <w:r w:rsidR="00A221A1">
              <w:rPr>
                <w:sz w:val="18"/>
                <w:szCs w:val="18"/>
              </w:rPr>
              <w:t>2</w:t>
            </w:r>
            <w:r w:rsidR="00C47FE2">
              <w:rPr>
                <w:sz w:val="18"/>
                <w:szCs w:val="18"/>
              </w:rPr>
              <w:t>. godinu</w:t>
            </w:r>
          </w:p>
          <w:p w14:paraId="04177B97" w14:textId="77777777" w:rsidR="003D223A" w:rsidRPr="00AA535F" w:rsidRDefault="003D223A" w:rsidP="00AA535F">
            <w:pPr>
              <w:pStyle w:val="Podnoje"/>
              <w:jc w:val="right"/>
              <w:rPr>
                <w:sz w:val="18"/>
                <w:szCs w:val="18"/>
              </w:rPr>
            </w:pPr>
          </w:p>
          <w:p w14:paraId="0C00D997" w14:textId="77777777" w:rsidR="00343F73" w:rsidRDefault="00000000">
            <w:pPr>
              <w:pStyle w:val="Podnoje"/>
              <w:jc w:val="right"/>
            </w:pPr>
          </w:p>
        </w:sdtContent>
      </w:sdt>
    </w:sdtContent>
  </w:sdt>
  <w:p w14:paraId="17A83D57" w14:textId="77777777" w:rsidR="00343F73" w:rsidRDefault="00343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02C29" w14:textId="77777777" w:rsidR="00825F28" w:rsidRDefault="00825F28" w:rsidP="00E80471">
      <w:pPr>
        <w:spacing w:line="240" w:lineRule="auto"/>
      </w:pPr>
      <w:r>
        <w:separator/>
      </w:r>
    </w:p>
  </w:footnote>
  <w:footnote w:type="continuationSeparator" w:id="0">
    <w:p w14:paraId="6F4A90B0" w14:textId="77777777" w:rsidR="00825F28" w:rsidRDefault="00825F28" w:rsidP="00E80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D4FB" w14:textId="77777777" w:rsidR="00343F73" w:rsidRDefault="00343F73">
    <w:pPr>
      <w:pStyle w:val="Zaglavlje"/>
    </w:pPr>
  </w:p>
  <w:p w14:paraId="6CF39997" w14:textId="77777777" w:rsidR="00343F73" w:rsidRDefault="00343F73">
    <w:pPr>
      <w:pStyle w:val="Zaglavlje"/>
    </w:pPr>
  </w:p>
  <w:p w14:paraId="58583216" w14:textId="77777777" w:rsidR="00343F73" w:rsidRDefault="00343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C7876"/>
    <w:multiLevelType w:val="hybridMultilevel"/>
    <w:tmpl w:val="F050ACFA"/>
    <w:lvl w:ilvl="0" w:tplc="6B04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637395">
    <w:abstractNumId w:val="1"/>
  </w:num>
  <w:num w:numId="2" w16cid:durableId="206367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57F"/>
    <w:rsid w:val="0001455D"/>
    <w:rsid w:val="000158D7"/>
    <w:rsid w:val="000233E0"/>
    <w:rsid w:val="00034B1F"/>
    <w:rsid w:val="000414FA"/>
    <w:rsid w:val="0007332D"/>
    <w:rsid w:val="00074194"/>
    <w:rsid w:val="000E50F3"/>
    <w:rsid w:val="00102A98"/>
    <w:rsid w:val="001122C5"/>
    <w:rsid w:val="001406D2"/>
    <w:rsid w:val="001668CA"/>
    <w:rsid w:val="00170942"/>
    <w:rsid w:val="001A6878"/>
    <w:rsid w:val="001C4690"/>
    <w:rsid w:val="001D60FD"/>
    <w:rsid w:val="001D78EA"/>
    <w:rsid w:val="001E3F57"/>
    <w:rsid w:val="001F3618"/>
    <w:rsid w:val="00224D0A"/>
    <w:rsid w:val="00231654"/>
    <w:rsid w:val="00232409"/>
    <w:rsid w:val="00245EC2"/>
    <w:rsid w:val="00252D27"/>
    <w:rsid w:val="002569BD"/>
    <w:rsid w:val="00282E28"/>
    <w:rsid w:val="002832DF"/>
    <w:rsid w:val="00343F73"/>
    <w:rsid w:val="00357049"/>
    <w:rsid w:val="00364A31"/>
    <w:rsid w:val="00381462"/>
    <w:rsid w:val="003B2A03"/>
    <w:rsid w:val="003D223A"/>
    <w:rsid w:val="003D4C5C"/>
    <w:rsid w:val="00406A47"/>
    <w:rsid w:val="00412625"/>
    <w:rsid w:val="00433120"/>
    <w:rsid w:val="00436071"/>
    <w:rsid w:val="00467F24"/>
    <w:rsid w:val="004730F0"/>
    <w:rsid w:val="004945E1"/>
    <w:rsid w:val="004A37D9"/>
    <w:rsid w:val="004A539C"/>
    <w:rsid w:val="004B3DC0"/>
    <w:rsid w:val="004B7386"/>
    <w:rsid w:val="004D38B8"/>
    <w:rsid w:val="004D545D"/>
    <w:rsid w:val="004E64D6"/>
    <w:rsid w:val="004F4A5F"/>
    <w:rsid w:val="005200AA"/>
    <w:rsid w:val="00522722"/>
    <w:rsid w:val="005521C0"/>
    <w:rsid w:val="00556EAA"/>
    <w:rsid w:val="00570587"/>
    <w:rsid w:val="00575F0D"/>
    <w:rsid w:val="00587D3F"/>
    <w:rsid w:val="005B24EF"/>
    <w:rsid w:val="005C367D"/>
    <w:rsid w:val="005D147A"/>
    <w:rsid w:val="005E7918"/>
    <w:rsid w:val="005F121F"/>
    <w:rsid w:val="00612D93"/>
    <w:rsid w:val="00616683"/>
    <w:rsid w:val="006535A1"/>
    <w:rsid w:val="00680F13"/>
    <w:rsid w:val="00683F55"/>
    <w:rsid w:val="00691AB6"/>
    <w:rsid w:val="0069422F"/>
    <w:rsid w:val="00694862"/>
    <w:rsid w:val="006E00A5"/>
    <w:rsid w:val="006E20A5"/>
    <w:rsid w:val="006F047D"/>
    <w:rsid w:val="006F4552"/>
    <w:rsid w:val="00714DB5"/>
    <w:rsid w:val="0072608E"/>
    <w:rsid w:val="00731A97"/>
    <w:rsid w:val="007356CE"/>
    <w:rsid w:val="007366AF"/>
    <w:rsid w:val="00745F0A"/>
    <w:rsid w:val="00765E50"/>
    <w:rsid w:val="00770725"/>
    <w:rsid w:val="0077668A"/>
    <w:rsid w:val="0078733B"/>
    <w:rsid w:val="007948D5"/>
    <w:rsid w:val="00795BE4"/>
    <w:rsid w:val="007A57C7"/>
    <w:rsid w:val="007D6D9F"/>
    <w:rsid w:val="007E29A8"/>
    <w:rsid w:val="007F7798"/>
    <w:rsid w:val="00825F28"/>
    <w:rsid w:val="00836681"/>
    <w:rsid w:val="00861591"/>
    <w:rsid w:val="00865A38"/>
    <w:rsid w:val="008B2DFB"/>
    <w:rsid w:val="008B3A32"/>
    <w:rsid w:val="008D754A"/>
    <w:rsid w:val="008F7093"/>
    <w:rsid w:val="009022DE"/>
    <w:rsid w:val="009071BA"/>
    <w:rsid w:val="00962564"/>
    <w:rsid w:val="009733D5"/>
    <w:rsid w:val="009B58C5"/>
    <w:rsid w:val="009E51AB"/>
    <w:rsid w:val="00A15D43"/>
    <w:rsid w:val="00A221A1"/>
    <w:rsid w:val="00A53AE9"/>
    <w:rsid w:val="00A76B87"/>
    <w:rsid w:val="00AA535F"/>
    <w:rsid w:val="00AB2EF6"/>
    <w:rsid w:val="00AC2D71"/>
    <w:rsid w:val="00AE1A7A"/>
    <w:rsid w:val="00AF36B6"/>
    <w:rsid w:val="00B00B01"/>
    <w:rsid w:val="00B05BE8"/>
    <w:rsid w:val="00B15D9B"/>
    <w:rsid w:val="00B37512"/>
    <w:rsid w:val="00B37751"/>
    <w:rsid w:val="00B45035"/>
    <w:rsid w:val="00B45EEA"/>
    <w:rsid w:val="00B47CCB"/>
    <w:rsid w:val="00B608EE"/>
    <w:rsid w:val="00B74FB2"/>
    <w:rsid w:val="00B754B6"/>
    <w:rsid w:val="00B854A9"/>
    <w:rsid w:val="00B918E8"/>
    <w:rsid w:val="00BB6632"/>
    <w:rsid w:val="00BC51AC"/>
    <w:rsid w:val="00BC7877"/>
    <w:rsid w:val="00C3201C"/>
    <w:rsid w:val="00C36FB5"/>
    <w:rsid w:val="00C44603"/>
    <w:rsid w:val="00C47333"/>
    <w:rsid w:val="00C47FE2"/>
    <w:rsid w:val="00C51578"/>
    <w:rsid w:val="00C80F90"/>
    <w:rsid w:val="00C83A39"/>
    <w:rsid w:val="00CA4156"/>
    <w:rsid w:val="00CA5E2F"/>
    <w:rsid w:val="00CC261C"/>
    <w:rsid w:val="00D1157F"/>
    <w:rsid w:val="00D303AA"/>
    <w:rsid w:val="00D34463"/>
    <w:rsid w:val="00D429BE"/>
    <w:rsid w:val="00D50A91"/>
    <w:rsid w:val="00DB088C"/>
    <w:rsid w:val="00DB283A"/>
    <w:rsid w:val="00DB7C08"/>
    <w:rsid w:val="00DD3283"/>
    <w:rsid w:val="00DF6216"/>
    <w:rsid w:val="00E10A46"/>
    <w:rsid w:val="00E17502"/>
    <w:rsid w:val="00E279C9"/>
    <w:rsid w:val="00E30742"/>
    <w:rsid w:val="00E52ECB"/>
    <w:rsid w:val="00E57A58"/>
    <w:rsid w:val="00E65478"/>
    <w:rsid w:val="00E73646"/>
    <w:rsid w:val="00E80471"/>
    <w:rsid w:val="00E82393"/>
    <w:rsid w:val="00EC1836"/>
    <w:rsid w:val="00EC52C0"/>
    <w:rsid w:val="00EC6D4B"/>
    <w:rsid w:val="00ED23D2"/>
    <w:rsid w:val="00EE4EE5"/>
    <w:rsid w:val="00F17783"/>
    <w:rsid w:val="00F34C75"/>
    <w:rsid w:val="00F82E04"/>
    <w:rsid w:val="00FA681D"/>
    <w:rsid w:val="00FD2BE9"/>
    <w:rsid w:val="00FF07AC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FDF9D"/>
  <w15:docId w15:val="{A772B69A-A86A-49EC-A3EC-1405903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57F"/>
    <w:pPr>
      <w:ind w:left="720"/>
      <w:contextualSpacing/>
    </w:pPr>
  </w:style>
  <w:style w:type="table" w:styleId="Reetkatablice">
    <w:name w:val="Table Grid"/>
    <w:basedOn w:val="Obinatablica"/>
    <w:uiPriority w:val="59"/>
    <w:rsid w:val="00E804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0471"/>
  </w:style>
  <w:style w:type="paragraph" w:styleId="Podnoje">
    <w:name w:val="footer"/>
    <w:basedOn w:val="Normal"/>
    <w:link w:val="Podno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bn2.google.com/images?q=tbn:8lIypWC5bJjN1M:http://www.hnv.org.yu/images/grb-rh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A1DB-C440-444B-BB63-3F45FC2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opcina lišane</cp:lastModifiedBy>
  <cp:revision>72</cp:revision>
  <cp:lastPrinted>2022-02-14T10:43:00Z</cp:lastPrinted>
  <dcterms:created xsi:type="dcterms:W3CDTF">2012-02-28T13:54:00Z</dcterms:created>
  <dcterms:modified xsi:type="dcterms:W3CDTF">2023-02-10T13:00:00Z</dcterms:modified>
</cp:coreProperties>
</file>