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C4" w:rsidRPr="00DB634E" w:rsidRDefault="001334C4" w:rsidP="001334C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DB634E">
        <w:rPr>
          <w:rFonts w:asciiTheme="majorHAnsi" w:hAnsi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-99695</wp:posOffset>
            </wp:positionV>
            <wp:extent cx="438150" cy="571500"/>
            <wp:effectExtent l="19050" t="0" r="0" b="0"/>
            <wp:wrapTight wrapText="bothSides">
              <wp:wrapPolygon edited="0">
                <wp:start x="-939" y="0"/>
                <wp:lineTo x="-939" y="20880"/>
                <wp:lineTo x="21600" y="20880"/>
                <wp:lineTo x="21600" y="0"/>
                <wp:lineTo x="-939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4C4" w:rsidRPr="00DB634E" w:rsidRDefault="001334C4" w:rsidP="001334C4">
      <w:pPr>
        <w:rPr>
          <w:rFonts w:asciiTheme="majorHAnsi" w:hAnsiTheme="majorHAnsi"/>
          <w:sz w:val="24"/>
          <w:szCs w:val="24"/>
        </w:rPr>
      </w:pPr>
    </w:p>
    <w:p w:rsidR="001334C4" w:rsidRPr="00DB634E" w:rsidRDefault="001334C4" w:rsidP="001334C4">
      <w:pPr>
        <w:rPr>
          <w:rFonts w:asciiTheme="majorHAnsi" w:hAnsiTheme="majorHAnsi" w:cs="Arial"/>
          <w:b/>
          <w:sz w:val="24"/>
          <w:szCs w:val="24"/>
        </w:rPr>
      </w:pPr>
    </w:p>
    <w:p w:rsidR="001334C4" w:rsidRPr="00DB634E" w:rsidRDefault="001334C4" w:rsidP="001334C4">
      <w:pPr>
        <w:outlineLvl w:val="0"/>
        <w:rPr>
          <w:rFonts w:asciiTheme="majorHAnsi" w:hAnsiTheme="majorHAnsi" w:cs="Arial"/>
          <w:b/>
          <w:sz w:val="24"/>
          <w:szCs w:val="24"/>
        </w:rPr>
      </w:pPr>
      <w:r w:rsidRPr="00DB634E">
        <w:rPr>
          <w:rFonts w:asciiTheme="majorHAnsi" w:hAnsiTheme="majorHAnsi" w:cs="Arial"/>
          <w:b/>
          <w:sz w:val="24"/>
          <w:szCs w:val="24"/>
        </w:rPr>
        <w:t>REPUBLIKA HRVATSKA</w:t>
      </w:r>
    </w:p>
    <w:p w:rsidR="001334C4" w:rsidRPr="00D541BB" w:rsidRDefault="001334C4" w:rsidP="00D541BB">
      <w:pPr>
        <w:outlineLvl w:val="0"/>
        <w:rPr>
          <w:rFonts w:asciiTheme="majorHAnsi" w:hAnsiTheme="majorHAnsi" w:cs="Arial"/>
          <w:b/>
          <w:sz w:val="24"/>
          <w:szCs w:val="24"/>
        </w:rPr>
      </w:pPr>
      <w:r w:rsidRPr="00DB634E">
        <w:rPr>
          <w:rFonts w:asciiTheme="majorHAnsi" w:hAnsiTheme="majorHAnsi" w:cs="Arial"/>
          <w:b/>
          <w:sz w:val="24"/>
          <w:szCs w:val="24"/>
        </w:rPr>
        <w:t>ZADARSKA ŽUPANIJA</w:t>
      </w:r>
    </w:p>
    <w:p w:rsidR="001334C4" w:rsidRPr="00DB634E" w:rsidRDefault="001334C4" w:rsidP="001334C4">
      <w:pPr>
        <w:ind w:left="1416"/>
        <w:outlineLvl w:val="0"/>
        <w:rPr>
          <w:rFonts w:asciiTheme="majorHAnsi" w:hAnsiTheme="majorHAnsi"/>
          <w:b/>
          <w:sz w:val="24"/>
          <w:szCs w:val="24"/>
        </w:rPr>
      </w:pPr>
      <w:r w:rsidRPr="00DB634E">
        <w:rPr>
          <w:rFonts w:asciiTheme="majorHAnsi" w:hAnsiTheme="majorHAnsi" w:cs="Arial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34E">
        <w:rPr>
          <w:rFonts w:asciiTheme="majorHAnsi" w:hAnsiTheme="majorHAnsi"/>
          <w:b/>
          <w:sz w:val="24"/>
          <w:szCs w:val="24"/>
        </w:rPr>
        <w:t>OPĆINA</w:t>
      </w:r>
    </w:p>
    <w:p w:rsidR="001334C4" w:rsidRPr="00DB634E" w:rsidRDefault="001334C4" w:rsidP="00D541BB">
      <w:pPr>
        <w:outlineLvl w:val="0"/>
        <w:rPr>
          <w:rFonts w:asciiTheme="majorHAnsi" w:hAnsiTheme="majorHAnsi"/>
          <w:b/>
          <w:sz w:val="24"/>
          <w:szCs w:val="24"/>
        </w:rPr>
      </w:pPr>
      <w:r w:rsidRPr="00DB634E">
        <w:rPr>
          <w:rFonts w:asciiTheme="majorHAnsi" w:hAnsiTheme="majorHAnsi"/>
          <w:b/>
          <w:sz w:val="24"/>
          <w:szCs w:val="24"/>
        </w:rPr>
        <w:t>LIŠANE OSTROVIČKE</w:t>
      </w:r>
    </w:p>
    <w:p w:rsidR="00D541BB" w:rsidRDefault="00D541BB" w:rsidP="001334C4">
      <w:pPr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 Općinski načelnik</w:t>
      </w:r>
    </w:p>
    <w:p w:rsidR="001334C4" w:rsidRPr="00DB634E" w:rsidRDefault="001334C4" w:rsidP="001334C4">
      <w:pPr>
        <w:rPr>
          <w:rFonts w:asciiTheme="majorHAnsi" w:hAnsiTheme="majorHAnsi"/>
          <w:sz w:val="24"/>
          <w:szCs w:val="24"/>
          <w:lang w:val="pl-PL"/>
        </w:rPr>
      </w:pPr>
      <w:r w:rsidRPr="00DB634E">
        <w:rPr>
          <w:rFonts w:asciiTheme="majorHAnsi" w:hAnsiTheme="majorHAnsi"/>
          <w:sz w:val="24"/>
          <w:szCs w:val="24"/>
          <w:lang w:val="pl-PL"/>
        </w:rPr>
        <w:t xml:space="preserve">    </w:t>
      </w:r>
    </w:p>
    <w:p w:rsidR="001334C4" w:rsidRPr="00DB634E" w:rsidRDefault="001334C4" w:rsidP="00D541BB">
      <w:pPr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KLASA</w:t>
      </w:r>
      <w:r w:rsidRPr="00DB634E">
        <w:rPr>
          <w:rFonts w:asciiTheme="majorHAnsi" w:hAnsiTheme="majorHAnsi"/>
          <w:sz w:val="24"/>
          <w:szCs w:val="24"/>
        </w:rPr>
        <w:t xml:space="preserve">: </w:t>
      </w:r>
      <w:r w:rsidR="00EE7329">
        <w:rPr>
          <w:rFonts w:asciiTheme="majorHAnsi" w:hAnsiTheme="majorHAnsi"/>
          <w:sz w:val="24"/>
          <w:szCs w:val="24"/>
        </w:rPr>
        <w:t>022-05/18-01/</w:t>
      </w:r>
      <w:r w:rsidR="00B726C7">
        <w:rPr>
          <w:rFonts w:asciiTheme="majorHAnsi" w:hAnsiTheme="majorHAnsi"/>
          <w:sz w:val="24"/>
          <w:szCs w:val="24"/>
        </w:rPr>
        <w:t>11</w:t>
      </w:r>
    </w:p>
    <w:p w:rsidR="000E46A6" w:rsidRDefault="001334C4" w:rsidP="00D541B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URBROJ</w:t>
      </w:r>
      <w:r w:rsidR="00EE7329">
        <w:rPr>
          <w:rFonts w:asciiTheme="majorHAnsi" w:hAnsiTheme="majorHAnsi"/>
          <w:sz w:val="24"/>
          <w:szCs w:val="24"/>
        </w:rPr>
        <w:t>: 2198/29-18-</w:t>
      </w:r>
      <w:r w:rsidR="00403AF5">
        <w:rPr>
          <w:rFonts w:asciiTheme="majorHAnsi" w:hAnsiTheme="majorHAnsi"/>
          <w:sz w:val="24"/>
          <w:szCs w:val="24"/>
        </w:rPr>
        <w:t>7</w:t>
      </w:r>
    </w:p>
    <w:p w:rsidR="00CA4706" w:rsidRDefault="00CA4706" w:rsidP="00D541BB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Lišane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Ostrovičke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5B5A0D">
        <w:rPr>
          <w:rFonts w:asciiTheme="majorHAnsi" w:hAnsiTheme="majorHAnsi"/>
          <w:sz w:val="24"/>
          <w:szCs w:val="24"/>
        </w:rPr>
        <w:t xml:space="preserve"> 08. lipnja 2018. </w:t>
      </w:r>
      <w:r>
        <w:rPr>
          <w:rFonts w:asciiTheme="majorHAnsi" w:hAnsiTheme="majorHAnsi"/>
          <w:sz w:val="24"/>
          <w:szCs w:val="24"/>
        </w:rPr>
        <w:t>godine</w:t>
      </w:r>
    </w:p>
    <w:p w:rsidR="00D541BB" w:rsidRDefault="00D541BB" w:rsidP="00D541BB">
      <w:pPr>
        <w:jc w:val="both"/>
        <w:rPr>
          <w:rFonts w:asciiTheme="majorHAnsi" w:hAnsiTheme="majorHAnsi"/>
          <w:sz w:val="24"/>
          <w:szCs w:val="24"/>
        </w:rPr>
      </w:pPr>
    </w:p>
    <w:p w:rsidR="00D541BB" w:rsidRDefault="005B5A0D" w:rsidP="00D541B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Temeljem članka 31</w:t>
      </w:r>
      <w:r w:rsidR="00D541BB">
        <w:rPr>
          <w:rFonts w:asciiTheme="majorHAnsi" w:hAnsiTheme="majorHAnsi"/>
          <w:sz w:val="24"/>
          <w:szCs w:val="24"/>
        </w:rPr>
        <w:t xml:space="preserve">. Statuta Općine </w:t>
      </w:r>
      <w:proofErr w:type="spellStart"/>
      <w:r w:rsidR="00D541BB">
        <w:rPr>
          <w:rFonts w:asciiTheme="majorHAnsi" w:hAnsiTheme="majorHAnsi"/>
          <w:sz w:val="24"/>
          <w:szCs w:val="24"/>
        </w:rPr>
        <w:t>Lišane</w:t>
      </w:r>
      <w:proofErr w:type="spellEnd"/>
      <w:r w:rsidR="00D541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541BB">
        <w:rPr>
          <w:rFonts w:asciiTheme="majorHAnsi" w:hAnsiTheme="majorHAnsi"/>
          <w:sz w:val="24"/>
          <w:szCs w:val="24"/>
        </w:rPr>
        <w:t>Ostrovičke</w:t>
      </w:r>
      <w:proofErr w:type="spellEnd"/>
      <w:r w:rsidR="00D541BB">
        <w:rPr>
          <w:rFonts w:asciiTheme="majorHAnsi" w:hAnsiTheme="majorHAnsi"/>
          <w:sz w:val="24"/>
          <w:szCs w:val="24"/>
        </w:rPr>
        <w:t xml:space="preserve"> („Službeni glasnik Općine </w:t>
      </w:r>
      <w:proofErr w:type="spellStart"/>
      <w:r w:rsidR="00D541BB">
        <w:rPr>
          <w:rFonts w:asciiTheme="majorHAnsi" w:hAnsiTheme="majorHAnsi"/>
          <w:sz w:val="24"/>
          <w:szCs w:val="24"/>
        </w:rPr>
        <w:t>Lišane</w:t>
      </w:r>
      <w:proofErr w:type="spellEnd"/>
      <w:r w:rsidR="00D541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541BB">
        <w:rPr>
          <w:rFonts w:asciiTheme="majorHAnsi" w:hAnsiTheme="majorHAnsi"/>
          <w:sz w:val="24"/>
          <w:szCs w:val="24"/>
        </w:rPr>
        <w:t>Ostrovičke</w:t>
      </w:r>
      <w:proofErr w:type="spellEnd"/>
      <w:r w:rsidR="00D541BB">
        <w:rPr>
          <w:rFonts w:asciiTheme="majorHAnsi" w:hAnsiTheme="majorHAnsi"/>
          <w:sz w:val="24"/>
          <w:szCs w:val="24"/>
        </w:rPr>
        <w:t>“ broj 1/13 i 2/13</w:t>
      </w:r>
      <w:r w:rsidR="00EE7329">
        <w:rPr>
          <w:rFonts w:asciiTheme="majorHAnsi" w:hAnsiTheme="majorHAnsi"/>
          <w:sz w:val="24"/>
          <w:szCs w:val="24"/>
        </w:rPr>
        <w:t xml:space="preserve"> i 1/18</w:t>
      </w:r>
      <w:r w:rsidR="00D541BB">
        <w:rPr>
          <w:rFonts w:asciiTheme="majorHAnsi" w:hAnsiTheme="majorHAnsi"/>
          <w:sz w:val="24"/>
          <w:szCs w:val="24"/>
        </w:rPr>
        <w:t>),  a  na prijedlog Povjerenstva za odabir projekata organizacija civilnog društva za područje športa, kulture i turizma, Općinsk</w:t>
      </w:r>
      <w:r>
        <w:rPr>
          <w:rFonts w:asciiTheme="majorHAnsi" w:hAnsiTheme="majorHAnsi"/>
          <w:sz w:val="24"/>
          <w:szCs w:val="24"/>
        </w:rPr>
        <w:t xml:space="preserve">o vijeće </w:t>
      </w:r>
      <w:r w:rsidR="00D541BB">
        <w:rPr>
          <w:rFonts w:asciiTheme="majorHAnsi" w:hAnsiTheme="majorHAnsi"/>
          <w:sz w:val="24"/>
          <w:szCs w:val="24"/>
        </w:rPr>
        <w:t>donosi</w:t>
      </w:r>
    </w:p>
    <w:p w:rsidR="00D541BB" w:rsidRDefault="00D541BB" w:rsidP="00D541BB">
      <w:pPr>
        <w:jc w:val="both"/>
        <w:rPr>
          <w:rFonts w:asciiTheme="majorHAnsi" w:hAnsiTheme="majorHAnsi"/>
          <w:sz w:val="24"/>
          <w:szCs w:val="24"/>
        </w:rPr>
      </w:pPr>
    </w:p>
    <w:p w:rsidR="00816F01" w:rsidRDefault="00816F01" w:rsidP="00D541BB">
      <w:pPr>
        <w:jc w:val="both"/>
        <w:rPr>
          <w:rFonts w:asciiTheme="majorHAnsi" w:hAnsiTheme="majorHAnsi"/>
          <w:sz w:val="24"/>
          <w:szCs w:val="24"/>
        </w:rPr>
      </w:pPr>
    </w:p>
    <w:p w:rsidR="00D541BB" w:rsidRPr="00816F01" w:rsidRDefault="00D541BB" w:rsidP="00D541BB">
      <w:pPr>
        <w:jc w:val="center"/>
        <w:rPr>
          <w:rFonts w:asciiTheme="majorHAnsi" w:hAnsiTheme="majorHAnsi"/>
          <w:b/>
          <w:sz w:val="24"/>
          <w:szCs w:val="24"/>
        </w:rPr>
      </w:pPr>
      <w:r w:rsidRPr="00816F01">
        <w:rPr>
          <w:rFonts w:asciiTheme="majorHAnsi" w:hAnsiTheme="majorHAnsi"/>
          <w:b/>
          <w:sz w:val="24"/>
          <w:szCs w:val="24"/>
        </w:rPr>
        <w:t>ODLUKU O ODABIRU I DODJELI BESPOVRATNIH SREDSTAVA</w:t>
      </w:r>
    </w:p>
    <w:p w:rsidR="00D541BB" w:rsidRDefault="00D541BB" w:rsidP="00816F01">
      <w:pPr>
        <w:jc w:val="center"/>
        <w:rPr>
          <w:rFonts w:asciiTheme="majorHAnsi" w:hAnsiTheme="majorHAnsi"/>
          <w:sz w:val="24"/>
          <w:szCs w:val="24"/>
        </w:rPr>
      </w:pPr>
    </w:p>
    <w:p w:rsidR="00816F01" w:rsidRDefault="00816F01" w:rsidP="00816F01">
      <w:pPr>
        <w:jc w:val="center"/>
        <w:rPr>
          <w:rFonts w:asciiTheme="majorHAnsi" w:hAnsiTheme="majorHAnsi"/>
          <w:sz w:val="24"/>
          <w:szCs w:val="24"/>
        </w:rPr>
      </w:pPr>
    </w:p>
    <w:p w:rsidR="00D541BB" w:rsidRPr="00816F01" w:rsidRDefault="00D541BB" w:rsidP="00816F01">
      <w:pPr>
        <w:jc w:val="center"/>
        <w:rPr>
          <w:rFonts w:asciiTheme="majorHAnsi" w:hAnsiTheme="majorHAnsi"/>
          <w:b/>
          <w:sz w:val="24"/>
          <w:szCs w:val="24"/>
        </w:rPr>
      </w:pPr>
      <w:r w:rsidRPr="00816F01">
        <w:rPr>
          <w:rFonts w:asciiTheme="majorHAnsi" w:hAnsiTheme="majorHAnsi"/>
          <w:b/>
          <w:sz w:val="24"/>
          <w:szCs w:val="24"/>
        </w:rPr>
        <w:t>Članak 1.</w:t>
      </w:r>
    </w:p>
    <w:p w:rsidR="00950128" w:rsidRDefault="00D541BB" w:rsidP="00D541B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Ovom Odlukom odobravaju se sredstva iz Proračuna Općine </w:t>
      </w:r>
      <w:proofErr w:type="spellStart"/>
      <w:r>
        <w:rPr>
          <w:rFonts w:asciiTheme="majorHAnsi" w:hAnsiTheme="majorHAnsi"/>
          <w:sz w:val="24"/>
          <w:szCs w:val="24"/>
        </w:rPr>
        <w:t>Lišane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Os</w:t>
      </w:r>
      <w:r w:rsidR="005B5A0D">
        <w:rPr>
          <w:rFonts w:asciiTheme="majorHAnsi" w:hAnsiTheme="majorHAnsi"/>
          <w:sz w:val="24"/>
          <w:szCs w:val="24"/>
        </w:rPr>
        <w:t>trovičke</w:t>
      </w:r>
      <w:proofErr w:type="spellEnd"/>
      <w:r w:rsidR="005B5A0D">
        <w:rPr>
          <w:rFonts w:asciiTheme="majorHAnsi" w:hAnsiTheme="majorHAnsi"/>
          <w:sz w:val="24"/>
          <w:szCs w:val="24"/>
        </w:rPr>
        <w:t xml:space="preserve"> za 2018</w:t>
      </w:r>
      <w:r w:rsidR="00950128">
        <w:rPr>
          <w:rFonts w:asciiTheme="majorHAnsi" w:hAnsiTheme="majorHAnsi"/>
          <w:sz w:val="24"/>
          <w:szCs w:val="24"/>
        </w:rPr>
        <w:t>. g</w:t>
      </w:r>
      <w:r w:rsidR="005B5A0D">
        <w:rPr>
          <w:rFonts w:asciiTheme="majorHAnsi" w:hAnsiTheme="majorHAnsi"/>
          <w:sz w:val="24"/>
          <w:szCs w:val="24"/>
        </w:rPr>
        <w:t>odinu s projekcijama za 2019</w:t>
      </w:r>
      <w:r>
        <w:rPr>
          <w:rFonts w:asciiTheme="majorHAnsi" w:hAnsiTheme="majorHAnsi"/>
          <w:sz w:val="24"/>
          <w:szCs w:val="24"/>
        </w:rPr>
        <w:t xml:space="preserve">. </w:t>
      </w:r>
      <w:r w:rsidR="00950128">
        <w:rPr>
          <w:rFonts w:asciiTheme="majorHAnsi" w:hAnsiTheme="majorHAnsi"/>
          <w:sz w:val="24"/>
          <w:szCs w:val="24"/>
        </w:rPr>
        <w:t>i</w:t>
      </w:r>
      <w:r w:rsidR="005B5A0D">
        <w:rPr>
          <w:rFonts w:asciiTheme="majorHAnsi" w:hAnsiTheme="majorHAnsi"/>
          <w:sz w:val="24"/>
          <w:szCs w:val="24"/>
        </w:rPr>
        <w:t xml:space="preserve"> 2020</w:t>
      </w:r>
      <w:r>
        <w:rPr>
          <w:rFonts w:asciiTheme="majorHAnsi" w:hAnsiTheme="majorHAnsi"/>
          <w:sz w:val="24"/>
          <w:szCs w:val="24"/>
        </w:rPr>
        <w:t xml:space="preserve">. </w:t>
      </w:r>
      <w:r w:rsidR="00950128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>odinu</w:t>
      </w:r>
      <w:r w:rsidR="00950128">
        <w:rPr>
          <w:rFonts w:asciiTheme="majorHAnsi" w:hAnsiTheme="majorHAnsi"/>
          <w:sz w:val="24"/>
          <w:szCs w:val="24"/>
        </w:rPr>
        <w:t xml:space="preserve"> - Program:</w:t>
      </w:r>
      <w:r w:rsidR="005B5A0D">
        <w:rPr>
          <w:rFonts w:asciiTheme="majorHAnsi" w:hAnsiTheme="majorHAnsi"/>
          <w:sz w:val="24"/>
          <w:szCs w:val="24"/>
        </w:rPr>
        <w:t xml:space="preserve"> </w:t>
      </w:r>
      <w:r w:rsidR="00950128">
        <w:rPr>
          <w:rFonts w:asciiTheme="majorHAnsi" w:hAnsiTheme="majorHAnsi"/>
          <w:sz w:val="24"/>
          <w:szCs w:val="24"/>
        </w:rPr>
        <w:t>3001005 -  Aktivnost:</w:t>
      </w:r>
      <w:r w:rsidR="005B5A0D">
        <w:rPr>
          <w:rFonts w:asciiTheme="majorHAnsi" w:hAnsiTheme="majorHAnsi"/>
          <w:sz w:val="24"/>
          <w:szCs w:val="24"/>
        </w:rPr>
        <w:t xml:space="preserve"> </w:t>
      </w:r>
      <w:r w:rsidR="00950128">
        <w:rPr>
          <w:rFonts w:asciiTheme="majorHAnsi" w:hAnsiTheme="majorHAnsi"/>
          <w:sz w:val="24"/>
          <w:szCs w:val="24"/>
        </w:rPr>
        <w:t xml:space="preserve">100501, </w:t>
      </w:r>
    </w:p>
    <w:p w:rsidR="00D541BB" w:rsidRDefault="00950128" w:rsidP="00D541B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  financiranje slijedećih projekata:</w:t>
      </w:r>
    </w:p>
    <w:p w:rsidR="00DE3A9B" w:rsidRDefault="00DE3A9B" w:rsidP="00D541BB">
      <w:pPr>
        <w:jc w:val="both"/>
        <w:rPr>
          <w:rFonts w:asciiTheme="majorHAnsi" w:hAnsiTheme="majorHAnsi"/>
          <w:sz w:val="24"/>
          <w:szCs w:val="24"/>
        </w:rPr>
      </w:pPr>
    </w:p>
    <w:p w:rsidR="00816F01" w:rsidRPr="00DE3A9B" w:rsidRDefault="00DE3A9B" w:rsidP="00DE3A9B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DE3A9B">
        <w:rPr>
          <w:rFonts w:asciiTheme="majorHAnsi" w:hAnsiTheme="majorHAnsi"/>
          <w:sz w:val="24"/>
          <w:szCs w:val="24"/>
        </w:rPr>
        <w:t>kapitalne potpore</w:t>
      </w:r>
    </w:p>
    <w:tbl>
      <w:tblPr>
        <w:tblStyle w:val="Reetkatablice"/>
        <w:tblW w:w="0" w:type="auto"/>
        <w:tblLook w:val="04A0"/>
      </w:tblPr>
      <w:tblGrid>
        <w:gridCol w:w="817"/>
        <w:gridCol w:w="2835"/>
        <w:gridCol w:w="3314"/>
        <w:gridCol w:w="2322"/>
      </w:tblGrid>
      <w:tr w:rsidR="00DE3A9B" w:rsidTr="00320B38">
        <w:tc>
          <w:tcPr>
            <w:tcW w:w="817" w:type="dxa"/>
          </w:tcPr>
          <w:p w:rsidR="00DE3A9B" w:rsidRDefault="00DE3A9B" w:rsidP="00320B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R.br.</w:t>
            </w:r>
          </w:p>
        </w:tc>
        <w:tc>
          <w:tcPr>
            <w:tcW w:w="2835" w:type="dxa"/>
          </w:tcPr>
          <w:p w:rsidR="00DE3A9B" w:rsidRDefault="00DE3A9B" w:rsidP="00320B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Korisnik sredstava</w:t>
            </w:r>
          </w:p>
        </w:tc>
        <w:tc>
          <w:tcPr>
            <w:tcW w:w="3314" w:type="dxa"/>
          </w:tcPr>
          <w:p w:rsidR="00DE3A9B" w:rsidRDefault="00DE3A9B" w:rsidP="00320B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Naziv projekta</w:t>
            </w:r>
          </w:p>
        </w:tc>
        <w:tc>
          <w:tcPr>
            <w:tcW w:w="2322" w:type="dxa"/>
          </w:tcPr>
          <w:p w:rsidR="00DE3A9B" w:rsidRDefault="00DE3A9B" w:rsidP="00320B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Iznos</w:t>
            </w:r>
          </w:p>
        </w:tc>
      </w:tr>
      <w:tr w:rsidR="00DE3A9B" w:rsidTr="00320B38">
        <w:tc>
          <w:tcPr>
            <w:tcW w:w="817" w:type="dxa"/>
          </w:tcPr>
          <w:p w:rsidR="00DE3A9B" w:rsidRDefault="00DE3A9B" w:rsidP="00320B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E3A9B" w:rsidRDefault="00DE3A9B" w:rsidP="00DE3A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BK „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Ostrovičke</w:t>
            </w:r>
            <w:proofErr w:type="spellEnd"/>
          </w:p>
        </w:tc>
        <w:tc>
          <w:tcPr>
            <w:tcW w:w="3314" w:type="dxa"/>
          </w:tcPr>
          <w:p w:rsidR="00DE3A9B" w:rsidRDefault="00DE3A9B" w:rsidP="005B5A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Boćarski klub „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“ – </w:t>
            </w:r>
            <w:r w:rsidR="00B726C7">
              <w:rPr>
                <w:rFonts w:asciiTheme="majorHAnsi" w:hAnsiTheme="majorHAnsi"/>
                <w:sz w:val="24"/>
                <w:szCs w:val="24"/>
              </w:rPr>
              <w:t>P</w:t>
            </w:r>
            <w:r w:rsidR="005B5A0D">
              <w:rPr>
                <w:rFonts w:asciiTheme="majorHAnsi" w:hAnsiTheme="majorHAnsi"/>
                <w:sz w:val="24"/>
                <w:szCs w:val="24"/>
              </w:rPr>
              <w:t>rva županijska liga</w:t>
            </w:r>
          </w:p>
        </w:tc>
        <w:tc>
          <w:tcPr>
            <w:tcW w:w="2322" w:type="dxa"/>
          </w:tcPr>
          <w:p w:rsidR="00DE3A9B" w:rsidRDefault="00DE3A9B" w:rsidP="00320B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E3A9B" w:rsidRDefault="005B5A0D" w:rsidP="00DE3A9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DE3A9B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</w:tbl>
    <w:p w:rsidR="00DE3A9B" w:rsidRDefault="00DE3A9B" w:rsidP="00DE3A9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DE3A9B" w:rsidRPr="00DE3A9B" w:rsidRDefault="00DE3A9B" w:rsidP="00DE3A9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tekuće potpore</w:t>
      </w:r>
    </w:p>
    <w:tbl>
      <w:tblPr>
        <w:tblStyle w:val="Reetkatablice"/>
        <w:tblW w:w="0" w:type="auto"/>
        <w:tblLook w:val="04A0"/>
      </w:tblPr>
      <w:tblGrid>
        <w:gridCol w:w="817"/>
        <w:gridCol w:w="2835"/>
        <w:gridCol w:w="3314"/>
        <w:gridCol w:w="2322"/>
      </w:tblGrid>
      <w:tr w:rsidR="00816F01" w:rsidTr="00816F01">
        <w:tc>
          <w:tcPr>
            <w:tcW w:w="817" w:type="dxa"/>
          </w:tcPr>
          <w:p w:rsidR="00816F01" w:rsidRDefault="00816F01" w:rsidP="00D541B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R.br.</w:t>
            </w:r>
          </w:p>
        </w:tc>
        <w:tc>
          <w:tcPr>
            <w:tcW w:w="2835" w:type="dxa"/>
          </w:tcPr>
          <w:p w:rsidR="00816F01" w:rsidRDefault="00816F01" w:rsidP="00816F0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Korisnik sredstava</w:t>
            </w:r>
          </w:p>
        </w:tc>
        <w:tc>
          <w:tcPr>
            <w:tcW w:w="3314" w:type="dxa"/>
          </w:tcPr>
          <w:p w:rsidR="00816F01" w:rsidRDefault="00816F01" w:rsidP="00816F0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Naziv projekta</w:t>
            </w:r>
          </w:p>
        </w:tc>
        <w:tc>
          <w:tcPr>
            <w:tcW w:w="2322" w:type="dxa"/>
          </w:tcPr>
          <w:p w:rsidR="00816F01" w:rsidRDefault="00816F01" w:rsidP="00816F0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Iznos</w:t>
            </w:r>
          </w:p>
        </w:tc>
      </w:tr>
      <w:tr w:rsidR="00816F01" w:rsidTr="00816F01">
        <w:tc>
          <w:tcPr>
            <w:tcW w:w="817" w:type="dxa"/>
          </w:tcPr>
          <w:p w:rsidR="00816F01" w:rsidRDefault="00DE3A9B" w:rsidP="00D541B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16F01" w:rsidRDefault="00CA4706" w:rsidP="00CA47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KUD „Sv. Nikola Tavelić“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Ostrovičke</w:t>
            </w:r>
            <w:proofErr w:type="spellEnd"/>
          </w:p>
        </w:tc>
        <w:tc>
          <w:tcPr>
            <w:tcW w:w="3314" w:type="dxa"/>
          </w:tcPr>
          <w:p w:rsidR="00CA4706" w:rsidRDefault="00A83F4F" w:rsidP="00CA47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KUD Sveti Nikola Tavelić</w:t>
            </w:r>
            <w:r w:rsidR="00B726C7">
              <w:rPr>
                <w:rFonts w:asciiTheme="majorHAnsi" w:hAnsiTheme="majorHAnsi"/>
                <w:sz w:val="24"/>
                <w:szCs w:val="24"/>
              </w:rPr>
              <w:t>- K</w:t>
            </w:r>
            <w:r w:rsidR="00403AF5">
              <w:rPr>
                <w:rFonts w:asciiTheme="majorHAnsi" w:hAnsiTheme="majorHAnsi"/>
                <w:sz w:val="24"/>
                <w:szCs w:val="24"/>
              </w:rPr>
              <w:t>ulturno djelovanje i razvoj</w:t>
            </w:r>
          </w:p>
        </w:tc>
        <w:tc>
          <w:tcPr>
            <w:tcW w:w="2322" w:type="dxa"/>
          </w:tcPr>
          <w:p w:rsidR="00816F01" w:rsidRDefault="00816F01" w:rsidP="00CA470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4706" w:rsidRDefault="00403AF5" w:rsidP="00CA4706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A4706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CA4706" w:rsidTr="00816F01">
        <w:tc>
          <w:tcPr>
            <w:tcW w:w="817" w:type="dxa"/>
          </w:tcPr>
          <w:p w:rsidR="00CA4706" w:rsidRDefault="00DE3A9B" w:rsidP="00D541B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A470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4706" w:rsidRDefault="00CA4706" w:rsidP="00CA47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BK „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Ostrovičke</w:t>
            </w:r>
            <w:proofErr w:type="spellEnd"/>
          </w:p>
        </w:tc>
        <w:tc>
          <w:tcPr>
            <w:tcW w:w="3314" w:type="dxa"/>
          </w:tcPr>
          <w:p w:rsidR="00CA4706" w:rsidRDefault="00B726C7" w:rsidP="00CA47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Boćarski klub „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Lišane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“ – P</w:t>
            </w:r>
            <w:r w:rsidR="005B5A0D">
              <w:rPr>
                <w:rFonts w:asciiTheme="majorHAnsi" w:hAnsiTheme="majorHAnsi"/>
                <w:sz w:val="24"/>
                <w:szCs w:val="24"/>
              </w:rPr>
              <w:t>rva županijska liga</w:t>
            </w:r>
          </w:p>
        </w:tc>
        <w:tc>
          <w:tcPr>
            <w:tcW w:w="2322" w:type="dxa"/>
          </w:tcPr>
          <w:p w:rsidR="00CA4706" w:rsidRDefault="00CA4706" w:rsidP="00CA470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4706" w:rsidRDefault="005B5A0D" w:rsidP="00CA4706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7.375</w:t>
            </w:r>
            <w:r w:rsidR="00DE3A9B"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</w:tbl>
    <w:p w:rsidR="00816F01" w:rsidRDefault="00816F01" w:rsidP="00D541BB">
      <w:pPr>
        <w:jc w:val="both"/>
        <w:rPr>
          <w:rFonts w:asciiTheme="majorHAnsi" w:hAnsiTheme="majorHAnsi"/>
          <w:sz w:val="24"/>
          <w:szCs w:val="24"/>
        </w:rPr>
      </w:pPr>
    </w:p>
    <w:p w:rsidR="00816F01" w:rsidRDefault="00816F01" w:rsidP="00950128">
      <w:pPr>
        <w:jc w:val="center"/>
        <w:rPr>
          <w:rFonts w:asciiTheme="majorHAnsi" w:hAnsiTheme="majorHAnsi"/>
          <w:b/>
          <w:sz w:val="24"/>
          <w:szCs w:val="24"/>
        </w:rPr>
      </w:pPr>
      <w:r w:rsidRPr="00816F01">
        <w:rPr>
          <w:rFonts w:asciiTheme="majorHAnsi" w:hAnsiTheme="majorHAnsi"/>
          <w:b/>
          <w:sz w:val="24"/>
          <w:szCs w:val="24"/>
        </w:rPr>
        <w:t>Članak 2.</w:t>
      </w:r>
    </w:p>
    <w:p w:rsidR="00403AF5" w:rsidRDefault="00950128" w:rsidP="00403AF5">
      <w:pPr>
        <w:rPr>
          <w:rFonts w:asciiTheme="majorHAnsi" w:hAnsiTheme="majorHAnsi"/>
          <w:sz w:val="24"/>
          <w:szCs w:val="24"/>
        </w:rPr>
      </w:pPr>
      <w:r w:rsidRPr="00950128">
        <w:rPr>
          <w:rFonts w:asciiTheme="majorHAnsi" w:hAnsiTheme="majorHAnsi"/>
          <w:sz w:val="24"/>
          <w:szCs w:val="24"/>
        </w:rPr>
        <w:t xml:space="preserve">Međusobna prava i obveze  Općine i korisnika </w:t>
      </w:r>
      <w:r>
        <w:rPr>
          <w:rFonts w:asciiTheme="majorHAnsi" w:hAnsiTheme="majorHAnsi"/>
          <w:sz w:val="24"/>
          <w:szCs w:val="24"/>
        </w:rPr>
        <w:t>sredstava utvrditi će se Ugovorom</w:t>
      </w:r>
      <w:r w:rsidR="00403AF5">
        <w:rPr>
          <w:rFonts w:asciiTheme="majorHAnsi" w:hAnsiTheme="majorHAnsi"/>
          <w:sz w:val="24"/>
          <w:szCs w:val="24"/>
        </w:rPr>
        <w:t xml:space="preserve"> .</w:t>
      </w:r>
    </w:p>
    <w:p w:rsidR="00403AF5" w:rsidRDefault="00403AF5" w:rsidP="00403A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 potpisivanje ugovora ovlašćuje se Općinski načelnik.</w:t>
      </w:r>
    </w:p>
    <w:p w:rsidR="00950128" w:rsidRDefault="00403AF5" w:rsidP="009501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Ova O</w:t>
      </w:r>
      <w:r w:rsidR="00950128">
        <w:rPr>
          <w:rFonts w:asciiTheme="majorHAnsi" w:hAnsiTheme="majorHAnsi"/>
          <w:sz w:val="24"/>
          <w:szCs w:val="24"/>
        </w:rPr>
        <w:t>dluka stupa na snagu danom donošenja i objavljuje se</w:t>
      </w:r>
      <w:r w:rsidRPr="00403AF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u „Službenom glasniku Općine </w:t>
      </w:r>
      <w:proofErr w:type="spellStart"/>
      <w:r>
        <w:rPr>
          <w:rFonts w:asciiTheme="majorHAnsi" w:hAnsiTheme="majorHAnsi"/>
          <w:sz w:val="24"/>
          <w:szCs w:val="24"/>
        </w:rPr>
        <w:t>Lišane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Ostrovičke</w:t>
      </w:r>
      <w:proofErr w:type="spellEnd"/>
      <w:r>
        <w:rPr>
          <w:rFonts w:asciiTheme="majorHAnsi" w:hAnsiTheme="majorHAnsi"/>
          <w:sz w:val="24"/>
          <w:szCs w:val="24"/>
        </w:rPr>
        <w:t xml:space="preserve">“ i </w:t>
      </w:r>
      <w:r w:rsidR="00950128">
        <w:rPr>
          <w:rFonts w:asciiTheme="majorHAnsi" w:hAnsiTheme="majorHAnsi"/>
          <w:sz w:val="24"/>
          <w:szCs w:val="24"/>
        </w:rPr>
        <w:t xml:space="preserve"> na web st</w:t>
      </w:r>
      <w:r>
        <w:rPr>
          <w:rFonts w:asciiTheme="majorHAnsi" w:hAnsiTheme="majorHAnsi"/>
          <w:sz w:val="24"/>
          <w:szCs w:val="24"/>
        </w:rPr>
        <w:t xml:space="preserve">ranici Općine </w:t>
      </w:r>
      <w:proofErr w:type="spellStart"/>
      <w:r>
        <w:rPr>
          <w:rFonts w:asciiTheme="majorHAnsi" w:hAnsiTheme="majorHAnsi"/>
          <w:sz w:val="24"/>
          <w:szCs w:val="24"/>
        </w:rPr>
        <w:t>Lišane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Ostrovičke</w:t>
      </w:r>
      <w:proofErr w:type="spellEnd"/>
      <w:r>
        <w:rPr>
          <w:rFonts w:asciiTheme="majorHAnsi" w:hAnsiTheme="majorHAnsi"/>
          <w:sz w:val="24"/>
          <w:szCs w:val="24"/>
        </w:rPr>
        <w:t xml:space="preserve"> .</w:t>
      </w:r>
    </w:p>
    <w:p w:rsidR="00950128" w:rsidRDefault="00950128" w:rsidP="00950128">
      <w:pPr>
        <w:rPr>
          <w:rFonts w:asciiTheme="majorHAnsi" w:hAnsiTheme="majorHAnsi"/>
          <w:sz w:val="24"/>
          <w:szCs w:val="24"/>
        </w:rPr>
      </w:pPr>
    </w:p>
    <w:p w:rsidR="00950128" w:rsidRDefault="00950128" w:rsidP="00950128">
      <w:pPr>
        <w:rPr>
          <w:rFonts w:asciiTheme="majorHAnsi" w:hAnsiTheme="majorHAnsi"/>
          <w:sz w:val="24"/>
          <w:szCs w:val="24"/>
        </w:rPr>
      </w:pPr>
    </w:p>
    <w:p w:rsidR="00950128" w:rsidRDefault="00950128" w:rsidP="00950128">
      <w:pPr>
        <w:rPr>
          <w:rFonts w:asciiTheme="majorHAnsi" w:hAnsiTheme="majorHAnsi"/>
          <w:sz w:val="24"/>
          <w:szCs w:val="24"/>
        </w:rPr>
      </w:pPr>
    </w:p>
    <w:p w:rsidR="00950128" w:rsidRDefault="00950128" w:rsidP="009501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B5A0D">
        <w:rPr>
          <w:rFonts w:asciiTheme="majorHAnsi" w:hAnsiTheme="majorHAnsi"/>
          <w:sz w:val="24"/>
          <w:szCs w:val="24"/>
        </w:rPr>
        <w:t>Predsjednik</w:t>
      </w:r>
    </w:p>
    <w:p w:rsidR="00950128" w:rsidRPr="00950128" w:rsidRDefault="00950128" w:rsidP="009501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B5A0D">
        <w:rPr>
          <w:rFonts w:asciiTheme="majorHAnsi" w:hAnsiTheme="majorHAnsi"/>
          <w:sz w:val="24"/>
          <w:szCs w:val="24"/>
        </w:rPr>
        <w:t xml:space="preserve">Zdravko Nimac, </w:t>
      </w:r>
      <w:proofErr w:type="spellStart"/>
      <w:r w:rsidR="005B5A0D">
        <w:rPr>
          <w:rFonts w:asciiTheme="majorHAnsi" w:hAnsiTheme="majorHAnsi"/>
          <w:sz w:val="24"/>
          <w:szCs w:val="24"/>
        </w:rPr>
        <w:t>bacc.oec</w:t>
      </w:r>
      <w:proofErr w:type="spellEnd"/>
      <w:r w:rsidR="005B5A0D">
        <w:rPr>
          <w:rFonts w:asciiTheme="majorHAnsi" w:hAnsiTheme="majorHAnsi"/>
          <w:sz w:val="24"/>
          <w:szCs w:val="24"/>
        </w:rPr>
        <w:t>.</w:t>
      </w:r>
    </w:p>
    <w:sectPr w:rsidR="00950128" w:rsidRPr="00950128" w:rsidSect="00DE3A9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D3470"/>
    <w:multiLevelType w:val="hybridMultilevel"/>
    <w:tmpl w:val="5C36D6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4C4"/>
    <w:rsid w:val="00042B10"/>
    <w:rsid w:val="0009595B"/>
    <w:rsid w:val="000E46A6"/>
    <w:rsid w:val="001334C4"/>
    <w:rsid w:val="00142EE0"/>
    <w:rsid w:val="00403AF5"/>
    <w:rsid w:val="005B5A0D"/>
    <w:rsid w:val="00696075"/>
    <w:rsid w:val="007C1C23"/>
    <w:rsid w:val="00816F01"/>
    <w:rsid w:val="00940041"/>
    <w:rsid w:val="00950128"/>
    <w:rsid w:val="00A45473"/>
    <w:rsid w:val="00A83F4F"/>
    <w:rsid w:val="00B278FB"/>
    <w:rsid w:val="00B726C7"/>
    <w:rsid w:val="00CA4706"/>
    <w:rsid w:val="00D541BB"/>
    <w:rsid w:val="00DE3A9B"/>
    <w:rsid w:val="00E654E9"/>
    <w:rsid w:val="00EE7329"/>
    <w:rsid w:val="00F32985"/>
    <w:rsid w:val="00FC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C4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E3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Opína</dc:creator>
  <cp:keywords/>
  <dc:description/>
  <cp:lastModifiedBy>Opcína</cp:lastModifiedBy>
  <cp:revision>19</cp:revision>
  <cp:lastPrinted>2018-06-14T07:07:00Z</cp:lastPrinted>
  <dcterms:created xsi:type="dcterms:W3CDTF">2015-11-18T12:49:00Z</dcterms:created>
  <dcterms:modified xsi:type="dcterms:W3CDTF">2018-06-14T07:08:00Z</dcterms:modified>
</cp:coreProperties>
</file>