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ED" w:rsidRPr="00277BB9" w:rsidRDefault="0074762B" w:rsidP="00D407E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</w:t>
      </w:r>
      <w:r w:rsidR="00D407ED">
        <w:rPr>
          <w:lang w:val="en-GB"/>
        </w:rPr>
        <w:t xml:space="preserve"> </w:t>
      </w:r>
      <w:r w:rsidR="00D407ED" w:rsidRPr="00277BB9">
        <w:rPr>
          <w:rFonts w:ascii="Cambria" w:hAnsi="Cambria"/>
          <w:sz w:val="24"/>
          <w:szCs w:val="24"/>
          <w:lang w:val="en-GB"/>
        </w:rPr>
        <w:t xml:space="preserve">          </w:t>
      </w:r>
      <w:r w:rsidR="00D407ED" w:rsidRPr="00277BB9">
        <w:rPr>
          <w:rFonts w:ascii="Cambria" w:hAnsi="Cambria"/>
          <w:sz w:val="24"/>
          <w:szCs w:val="24"/>
          <w:lang w:val="en-GB"/>
        </w:rPr>
        <w:object w:dxaOrig="1329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.75pt" o:ole="">
            <v:imagedata r:id="rId7" o:title="" gain="93623f" blacklevel="-3932f"/>
          </v:shape>
          <o:OLEObject Type="Embed" ProgID="CorelDraw.Graphic.9" ShapeID="_x0000_i1025" DrawAspect="Content" ObjectID="_1581400396" r:id="rId8"/>
        </w:object>
      </w:r>
    </w:p>
    <w:p w:rsidR="00D407ED" w:rsidRPr="00277BB9" w:rsidRDefault="00D407ED" w:rsidP="00D407ED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/>
          <w:sz w:val="24"/>
          <w:szCs w:val="24"/>
        </w:rPr>
        <w:t>REPUBLIKA HRVATSKA</w:t>
      </w:r>
    </w:p>
    <w:p w:rsidR="00D407ED" w:rsidRPr="00277BB9" w:rsidRDefault="00D407ED" w:rsidP="00D407ED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277BB9">
        <w:rPr>
          <w:rFonts w:ascii="Cambria" w:hAnsi="Cambria"/>
          <w:bCs/>
          <w:sz w:val="24"/>
          <w:szCs w:val="24"/>
        </w:rPr>
        <w:t xml:space="preserve"> ZADARSKA ŽUPANIJA</w:t>
      </w:r>
    </w:p>
    <w:p w:rsidR="00D407ED" w:rsidRPr="00277BB9" w:rsidRDefault="00D407ED" w:rsidP="00D407ED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BB9">
        <w:rPr>
          <w:rFonts w:ascii="Cambria" w:hAnsi="Cambria"/>
          <w:sz w:val="24"/>
          <w:szCs w:val="24"/>
        </w:rPr>
        <w:t>OPĆINA</w:t>
      </w:r>
    </w:p>
    <w:p w:rsidR="00D407ED" w:rsidRPr="00277BB9" w:rsidRDefault="00D407ED" w:rsidP="00D407ED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/>
          <w:sz w:val="24"/>
          <w:szCs w:val="24"/>
        </w:rPr>
        <w:t>LIŠANE OSTROVIČKE</w:t>
      </w:r>
    </w:p>
    <w:p w:rsidR="00D407ED" w:rsidRDefault="00D407ED" w:rsidP="00D407ED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277BB9">
        <w:rPr>
          <w:rFonts w:ascii="Cambria" w:hAnsi="Cambria"/>
          <w:bCs/>
          <w:sz w:val="24"/>
          <w:szCs w:val="24"/>
        </w:rPr>
        <w:t>Povjerenstvo za provedbu natječaja</w:t>
      </w:r>
    </w:p>
    <w:p w:rsidR="00D407ED" w:rsidRPr="00277BB9" w:rsidRDefault="00D407ED" w:rsidP="00D407ED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:rsidR="007A6AAE" w:rsidRPr="00FF7DB4" w:rsidRDefault="00D25801" w:rsidP="00D25801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FF7DB4">
        <w:rPr>
          <w:rFonts w:asciiTheme="majorHAnsi" w:hAnsiTheme="majorHAnsi"/>
          <w:color w:val="000000"/>
        </w:rPr>
        <w:t xml:space="preserve">KLASA: </w:t>
      </w:r>
      <w:r w:rsidR="00C85448">
        <w:rPr>
          <w:rFonts w:asciiTheme="majorHAnsi" w:hAnsiTheme="majorHAnsi"/>
          <w:color w:val="000000"/>
        </w:rPr>
        <w:t>022-01/18-01/35</w:t>
      </w:r>
    </w:p>
    <w:p w:rsidR="00D25801" w:rsidRDefault="00D25801" w:rsidP="00D25801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FF7DB4">
        <w:rPr>
          <w:rFonts w:asciiTheme="majorHAnsi" w:hAnsiTheme="majorHAnsi"/>
          <w:color w:val="000000"/>
        </w:rPr>
        <w:t xml:space="preserve">URBROJ: </w:t>
      </w:r>
      <w:r w:rsidR="006E1791">
        <w:rPr>
          <w:rFonts w:asciiTheme="majorHAnsi" w:hAnsiTheme="majorHAnsi"/>
          <w:color w:val="000000"/>
        </w:rPr>
        <w:t>2198/29-18</w:t>
      </w:r>
      <w:r w:rsidR="00C85448">
        <w:rPr>
          <w:rFonts w:asciiTheme="majorHAnsi" w:hAnsiTheme="majorHAnsi"/>
          <w:color w:val="000000"/>
        </w:rPr>
        <w:t>-5</w:t>
      </w:r>
    </w:p>
    <w:p w:rsidR="00D25801" w:rsidRPr="00FF7DB4" w:rsidRDefault="00D25801" w:rsidP="00D25801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color w:val="000000"/>
        </w:rPr>
        <w:t>Lišane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Ostrovičke</w:t>
      </w:r>
      <w:proofErr w:type="spellEnd"/>
      <w:r>
        <w:rPr>
          <w:rFonts w:asciiTheme="majorHAnsi" w:hAnsiTheme="majorHAnsi"/>
          <w:color w:val="000000"/>
        </w:rPr>
        <w:t>,</w:t>
      </w:r>
      <w:r w:rsidR="00E87E23">
        <w:rPr>
          <w:rFonts w:asciiTheme="majorHAnsi" w:hAnsiTheme="majorHAnsi"/>
          <w:color w:val="000000"/>
        </w:rPr>
        <w:t xml:space="preserve"> </w:t>
      </w:r>
      <w:r w:rsidR="00D706D2">
        <w:rPr>
          <w:rFonts w:asciiTheme="majorHAnsi" w:hAnsiTheme="majorHAnsi"/>
          <w:color w:val="000000"/>
        </w:rPr>
        <w:t>28. veljače</w:t>
      </w:r>
      <w:r w:rsidR="00C85448">
        <w:rPr>
          <w:rFonts w:asciiTheme="majorHAnsi" w:hAnsiTheme="majorHAnsi"/>
          <w:color w:val="000000"/>
        </w:rPr>
        <w:t xml:space="preserve"> 2018</w:t>
      </w:r>
      <w:r w:rsidR="007A6AAE">
        <w:rPr>
          <w:rFonts w:asciiTheme="majorHAnsi" w:hAnsiTheme="majorHAnsi"/>
          <w:color w:val="000000"/>
        </w:rPr>
        <w:t>. godine</w:t>
      </w:r>
      <w:r>
        <w:rPr>
          <w:rFonts w:asciiTheme="majorHAnsi" w:hAnsiTheme="majorHAnsi"/>
          <w:color w:val="000000"/>
        </w:rPr>
        <w:t xml:space="preserve"> </w:t>
      </w:r>
    </w:p>
    <w:p w:rsidR="00D407ED" w:rsidRPr="00277BB9" w:rsidRDefault="00D407ED" w:rsidP="00D407ED">
      <w:pPr>
        <w:rPr>
          <w:rFonts w:asciiTheme="majorHAnsi" w:hAnsiTheme="majorHAnsi"/>
          <w:sz w:val="24"/>
          <w:szCs w:val="24"/>
        </w:rPr>
      </w:pPr>
    </w:p>
    <w:p w:rsidR="005A44B7" w:rsidRPr="002745C1" w:rsidRDefault="0074762B" w:rsidP="00D407E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20. i </w:t>
      </w:r>
      <w:r w:rsidR="005A44B7">
        <w:rPr>
          <w:rFonts w:ascii="Times New Roman" w:hAnsi="Times New Roman" w:cs="Times New Roman"/>
          <w:sz w:val="24"/>
          <w:szCs w:val="24"/>
        </w:rPr>
        <w:t xml:space="preserve">22. Zakona o službenicima i namještenicima u lokalnoj i područnoj (regionalnoj) samoupravi ("Narodne novine", broj 86/08. i 61/11.), te sukladno natječaju </w:t>
      </w:r>
      <w:r w:rsidR="00D706D2">
        <w:rPr>
          <w:rFonts w:ascii="Times New Roman" w:hAnsi="Times New Roman"/>
          <w:sz w:val="24"/>
          <w:szCs w:val="24"/>
        </w:rPr>
        <w:t xml:space="preserve">za imenovanje pročelnika Jedinstvenog upravnog odjela Općine </w:t>
      </w:r>
      <w:proofErr w:type="spellStart"/>
      <w:r w:rsidR="00D706D2">
        <w:rPr>
          <w:rFonts w:ascii="Times New Roman" w:hAnsi="Times New Roman"/>
          <w:sz w:val="24"/>
          <w:szCs w:val="24"/>
        </w:rPr>
        <w:t>Lišane</w:t>
      </w:r>
      <w:proofErr w:type="spellEnd"/>
      <w:r w:rsidR="00D70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6D2">
        <w:rPr>
          <w:rFonts w:ascii="Times New Roman" w:hAnsi="Times New Roman"/>
          <w:sz w:val="24"/>
          <w:szCs w:val="24"/>
        </w:rPr>
        <w:t>Ostrovičke</w:t>
      </w:r>
      <w:proofErr w:type="spellEnd"/>
      <w:r w:rsidR="00D706D2">
        <w:rPr>
          <w:rFonts w:ascii="Times New Roman" w:hAnsi="Times New Roman" w:cs="Times New Roman"/>
          <w:sz w:val="24"/>
          <w:szCs w:val="24"/>
        </w:rPr>
        <w:t xml:space="preserve"> </w:t>
      </w:r>
      <w:r w:rsidR="005A44B7">
        <w:rPr>
          <w:rFonts w:ascii="Times New Roman" w:hAnsi="Times New Roman" w:cs="Times New Roman"/>
          <w:sz w:val="24"/>
          <w:szCs w:val="24"/>
        </w:rPr>
        <w:t>objavljenom u Narodnim novinama broj</w:t>
      </w:r>
      <w:r w:rsidR="00C85448">
        <w:rPr>
          <w:rFonts w:ascii="Times New Roman" w:hAnsi="Times New Roman" w:cs="Times New Roman"/>
          <w:sz w:val="24"/>
          <w:szCs w:val="24"/>
        </w:rPr>
        <w:t xml:space="preserve"> 15 od </w:t>
      </w:r>
      <w:r w:rsidR="002745C1">
        <w:rPr>
          <w:rFonts w:ascii="Times New Roman" w:hAnsi="Times New Roman"/>
          <w:sz w:val="24"/>
          <w:szCs w:val="24"/>
        </w:rPr>
        <w:t xml:space="preserve"> </w:t>
      </w:r>
      <w:r w:rsidR="00C85448">
        <w:rPr>
          <w:rFonts w:ascii="Times New Roman" w:hAnsi="Times New Roman"/>
          <w:sz w:val="24"/>
          <w:szCs w:val="24"/>
        </w:rPr>
        <w:t>14. veljače 2018</w:t>
      </w:r>
      <w:r w:rsidR="007A6AAE">
        <w:rPr>
          <w:rFonts w:ascii="Times New Roman" w:hAnsi="Times New Roman"/>
          <w:sz w:val="24"/>
          <w:szCs w:val="24"/>
        </w:rPr>
        <w:t>.</w:t>
      </w:r>
      <w:r w:rsidR="002745C1">
        <w:rPr>
          <w:rFonts w:ascii="Times New Roman" w:hAnsi="Times New Roman"/>
          <w:sz w:val="24"/>
          <w:szCs w:val="24"/>
        </w:rPr>
        <w:t xml:space="preserve"> godine </w:t>
      </w:r>
      <w:r w:rsidR="005A44B7">
        <w:rPr>
          <w:rFonts w:ascii="Times New Roman" w:hAnsi="Times New Roman" w:cs="Times New Roman"/>
          <w:sz w:val="24"/>
          <w:szCs w:val="24"/>
        </w:rPr>
        <w:t xml:space="preserve">, na web stranici </w:t>
      </w:r>
      <w:r w:rsidR="00C3199B">
        <w:rPr>
          <w:rFonts w:ascii="Times New Roman" w:hAnsi="Times New Roman" w:cs="Times New Roman"/>
          <w:sz w:val="24"/>
          <w:szCs w:val="24"/>
        </w:rPr>
        <w:t>Općine</w:t>
      </w:r>
      <w:r w:rsidR="005A44B7">
        <w:rPr>
          <w:rFonts w:ascii="Times New Roman" w:hAnsi="Times New Roman" w:cs="Times New Roman"/>
          <w:sz w:val="24"/>
          <w:szCs w:val="24"/>
        </w:rPr>
        <w:t xml:space="preserve">, te na oglasnoj ploči </w:t>
      </w:r>
      <w:r w:rsidR="00C3199B">
        <w:rPr>
          <w:rFonts w:ascii="Times New Roman" w:hAnsi="Times New Roman" w:cs="Times New Roman"/>
          <w:sz w:val="24"/>
          <w:szCs w:val="24"/>
        </w:rPr>
        <w:t>Općine</w:t>
      </w:r>
      <w:r w:rsidR="005A44B7">
        <w:rPr>
          <w:rFonts w:ascii="Times New Roman" w:hAnsi="Times New Roman" w:cs="Times New Roman"/>
          <w:sz w:val="24"/>
          <w:szCs w:val="24"/>
        </w:rPr>
        <w:t>, Povjerenstvo za provedbu natječaja objavljuje</w:t>
      </w:r>
    </w:p>
    <w:p w:rsidR="005A44B7" w:rsidRDefault="005A44B7" w:rsidP="005A44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44B7" w:rsidRDefault="005A44B7" w:rsidP="005A44B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O Z I V</w:t>
      </w:r>
    </w:p>
    <w:p w:rsidR="00D84C4C" w:rsidRDefault="005A44B7" w:rsidP="00D84C4C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prethodnu provjeru znanja i sposobnosti kandidata - testiranje poziva</w:t>
      </w:r>
      <w:r w:rsidR="00D706D2">
        <w:rPr>
          <w:rFonts w:ascii="Times New Roman" w:eastAsia="Times New Roman" w:hAnsi="Times New Roman" w:cs="Times New Roman"/>
          <w:sz w:val="24"/>
          <w:szCs w:val="24"/>
        </w:rPr>
        <w:t xml:space="preserve"> se kandidat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formalno </w:t>
      </w:r>
      <w:r w:rsidR="007906E1">
        <w:rPr>
          <w:rFonts w:ascii="Times New Roman" w:hAnsi="Times New Roman" w:cs="Times New Roman"/>
          <w:sz w:val="24"/>
          <w:szCs w:val="24"/>
        </w:rPr>
        <w:t>udovoljava</w:t>
      </w:r>
      <w:r>
        <w:rPr>
          <w:rFonts w:ascii="Times New Roman" w:hAnsi="Times New Roman" w:cs="Times New Roman"/>
          <w:sz w:val="24"/>
          <w:szCs w:val="24"/>
        </w:rPr>
        <w:t xml:space="preserve"> uvjetima javnog natječaja za</w:t>
      </w:r>
      <w:r w:rsidR="00D84C4C">
        <w:rPr>
          <w:rFonts w:ascii="Times New Roman" w:hAnsi="Times New Roman" w:cs="Times New Roman"/>
          <w:sz w:val="24"/>
          <w:szCs w:val="24"/>
        </w:rPr>
        <w:t xml:space="preserve"> </w:t>
      </w:r>
      <w:r w:rsidR="00D84C4C" w:rsidRPr="001B47BA">
        <w:rPr>
          <w:rStyle w:val="Naglaeno"/>
          <w:rFonts w:ascii="Times New Roman" w:hAnsi="Times New Roman" w:cs="Times New Roman"/>
          <w:color w:val="333333"/>
          <w:sz w:val="24"/>
          <w:szCs w:val="24"/>
        </w:rPr>
        <w:t xml:space="preserve">pročelnika/ce </w:t>
      </w:r>
      <w:r w:rsidR="00D84C4C" w:rsidRPr="001B47BA">
        <w:rPr>
          <w:rFonts w:ascii="Times New Roman" w:hAnsi="Times New Roman" w:cs="Times New Roman"/>
          <w:b/>
          <w:color w:val="000000"/>
          <w:sz w:val="24"/>
          <w:szCs w:val="24"/>
        </w:rPr>
        <w:t>Jedinstvenog</w:t>
      </w:r>
      <w:r w:rsidR="00D84C4C">
        <w:rPr>
          <w:rFonts w:ascii="Times New Roman" w:hAnsi="Times New Roman"/>
          <w:b/>
          <w:color w:val="000000"/>
          <w:sz w:val="24"/>
          <w:szCs w:val="24"/>
        </w:rPr>
        <w:t xml:space="preserve"> upravnog odjela </w:t>
      </w:r>
      <w:r w:rsidR="00C3199B">
        <w:rPr>
          <w:rFonts w:ascii="Times New Roman" w:hAnsi="Times New Roman"/>
          <w:b/>
          <w:color w:val="000000"/>
          <w:sz w:val="24"/>
          <w:szCs w:val="24"/>
        </w:rPr>
        <w:t xml:space="preserve">Općine </w:t>
      </w:r>
      <w:proofErr w:type="spellStart"/>
      <w:r w:rsidR="007849BC">
        <w:rPr>
          <w:rFonts w:ascii="Times New Roman" w:hAnsi="Times New Roman"/>
          <w:b/>
          <w:color w:val="000000"/>
          <w:sz w:val="24"/>
          <w:szCs w:val="24"/>
        </w:rPr>
        <w:t>Lišane</w:t>
      </w:r>
      <w:proofErr w:type="spellEnd"/>
      <w:r w:rsidR="007849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849BC">
        <w:rPr>
          <w:rFonts w:ascii="Times New Roman" w:hAnsi="Times New Roman"/>
          <w:b/>
          <w:color w:val="000000"/>
          <w:sz w:val="24"/>
          <w:szCs w:val="24"/>
        </w:rPr>
        <w:t>Ostrovičke</w:t>
      </w:r>
      <w:proofErr w:type="spellEnd"/>
      <w:r w:rsidR="007849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84C4C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D84C4C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="00D84C4C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="00D84C4C">
        <w:rPr>
          <w:rFonts w:ascii="Times New Roman" w:hAnsi="Times New Roman"/>
          <w:color w:val="000000"/>
          <w:sz w:val="24"/>
          <w:szCs w:val="24"/>
        </w:rPr>
        <w:t xml:space="preserve">, na </w:t>
      </w:r>
      <w:r w:rsidR="00E87E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C4C">
        <w:rPr>
          <w:rFonts w:ascii="Times New Roman" w:hAnsi="Times New Roman"/>
          <w:color w:val="000000"/>
          <w:sz w:val="24"/>
          <w:szCs w:val="24"/>
        </w:rPr>
        <w:t>neodređeno vrijeme, uz probni rad od 3 mjeseca, i to:</w:t>
      </w:r>
    </w:p>
    <w:p w:rsidR="00E87E23" w:rsidRDefault="00E87E23" w:rsidP="00D84C4C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AC9" w:rsidRDefault="00D706D2" w:rsidP="007A6AAE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Šime Ninčević, Vir,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="00C85448">
        <w:rPr>
          <w:rFonts w:ascii="Times New Roman" w:eastAsia="Times New Roman" w:hAnsi="Times New Roman" w:cs="Times New Roman"/>
          <w:sz w:val="24"/>
          <w:szCs w:val="24"/>
        </w:rPr>
        <w:t>ušina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ulica</w:t>
      </w:r>
      <w:r w:rsidR="00C85448">
        <w:rPr>
          <w:rFonts w:ascii="Times New Roman" w:eastAsia="Times New Roman" w:hAnsi="Times New Roman" w:cs="Times New Roman"/>
          <w:sz w:val="24"/>
          <w:szCs w:val="24"/>
        </w:rPr>
        <w:t xml:space="preserve"> 51</w:t>
      </w:r>
    </w:p>
    <w:p w:rsidR="007A6AAE" w:rsidRDefault="007A6AAE" w:rsidP="007A6AAE">
      <w:pPr>
        <w:pStyle w:val="Bezproreda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B7" w:rsidRDefault="005A44B7" w:rsidP="005A44B7">
      <w:pPr>
        <w:pStyle w:val="Bezproreda"/>
        <w:jc w:val="both"/>
        <w:rPr>
          <w:rStyle w:val="bold1"/>
          <w:rFonts w:ascii="Times" w:eastAsia="Times New Roman" w:hAnsi="Times" w:cs="Times"/>
          <w:b w:val="0"/>
          <w:bCs w:val="0"/>
          <w:sz w:val="24"/>
          <w:szCs w:val="24"/>
        </w:rPr>
      </w:pPr>
      <w:r>
        <w:rPr>
          <w:rStyle w:val="bold1"/>
          <w:rFonts w:ascii="Times New Roman" w:hAnsi="Times New Roman" w:cs="Times New Roman"/>
          <w:sz w:val="24"/>
          <w:szCs w:val="24"/>
        </w:rPr>
        <w:t xml:space="preserve">Testiranje će se održati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E87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4B51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C85448">
        <w:rPr>
          <w:rFonts w:ascii="Times New Roman" w:eastAsia="Times New Roman" w:hAnsi="Times New Roman" w:cs="Times New Roman"/>
          <w:b/>
          <w:sz w:val="24"/>
          <w:szCs w:val="24"/>
        </w:rPr>
        <w:t>ožujka 2018</w:t>
      </w:r>
      <w:r w:rsidR="00E87E23">
        <w:rPr>
          <w:rFonts w:ascii="Times New Roman" w:eastAsia="Times New Roman" w:hAnsi="Times New Roman" w:cs="Times New Roman"/>
          <w:b/>
          <w:sz w:val="24"/>
          <w:szCs w:val="24"/>
        </w:rPr>
        <w:t xml:space="preserve">. godine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 početkom u </w:t>
      </w:r>
      <w:r w:rsidR="00747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6AA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87E23">
        <w:rPr>
          <w:rFonts w:ascii="Times New Roman" w:eastAsia="Times New Roman" w:hAnsi="Times New Roman" w:cs="Times New Roman"/>
          <w:b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74762B">
        <w:rPr>
          <w:rFonts w:ascii="Times New Roman" w:eastAsia="Times New Roman" w:hAnsi="Times New Roman" w:cs="Times New Roman"/>
          <w:sz w:val="24"/>
          <w:szCs w:val="24"/>
        </w:rPr>
        <w:t xml:space="preserve">prostorijama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99B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proofErr w:type="spellStart"/>
      <w:r w:rsidR="00091639">
        <w:rPr>
          <w:rFonts w:ascii="Times New Roman" w:eastAsia="Times New Roman" w:hAnsi="Times New Roman" w:cs="Times New Roman"/>
          <w:sz w:val="24"/>
          <w:szCs w:val="24"/>
        </w:rPr>
        <w:t>Lišane</w:t>
      </w:r>
      <w:proofErr w:type="spellEnd"/>
      <w:r w:rsidR="0009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639">
        <w:rPr>
          <w:rFonts w:ascii="Times New Roman" w:eastAsia="Times New Roman" w:hAnsi="Times New Roman" w:cs="Times New Roman"/>
          <w:sz w:val="24"/>
          <w:szCs w:val="24"/>
        </w:rPr>
        <w:t>Ostrovičke</w:t>
      </w:r>
      <w:proofErr w:type="spellEnd"/>
      <w:r w:rsidR="0009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1639">
        <w:rPr>
          <w:rFonts w:ascii="Times New Roman" w:eastAsia="Times New Roman" w:hAnsi="Times New Roman" w:cs="Times New Roman"/>
          <w:sz w:val="24"/>
          <w:szCs w:val="24"/>
        </w:rPr>
        <w:t>Braština</w:t>
      </w:r>
      <w:proofErr w:type="spellEnd"/>
      <w:r w:rsidR="00091639">
        <w:rPr>
          <w:rFonts w:ascii="Times New Roman" w:eastAsia="Times New Roman" w:hAnsi="Times New Roman" w:cs="Times New Roman"/>
          <w:sz w:val="24"/>
          <w:szCs w:val="24"/>
        </w:rPr>
        <w:t xml:space="preserve"> 41B</w:t>
      </w:r>
      <w:r w:rsidR="007476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639">
        <w:rPr>
          <w:rFonts w:ascii="Times New Roman" w:eastAsia="Times New Roman" w:hAnsi="Times New Roman" w:cs="Times New Roman"/>
          <w:sz w:val="24"/>
          <w:szCs w:val="24"/>
        </w:rPr>
        <w:t>Lišane</w:t>
      </w:r>
      <w:proofErr w:type="spellEnd"/>
      <w:r w:rsidR="0009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639">
        <w:rPr>
          <w:rFonts w:ascii="Times New Roman" w:eastAsia="Times New Roman" w:hAnsi="Times New Roman" w:cs="Times New Roman"/>
          <w:sz w:val="24"/>
          <w:szCs w:val="24"/>
        </w:rPr>
        <w:t>Ostrovičke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4B7" w:rsidRDefault="005A44B7" w:rsidP="005A44B7">
      <w:pPr>
        <w:pStyle w:val="Bezproreda"/>
        <w:jc w:val="both"/>
        <w:rPr>
          <w:rFonts w:ascii="Times New Roman" w:hAnsi="Times New Roman" w:cs="Times New Roman"/>
        </w:rPr>
      </w:pPr>
    </w:p>
    <w:p w:rsidR="005A44B7" w:rsidRDefault="005A44B7" w:rsidP="005A44B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Nakon dolaska kandidata vrši se identifikacija kandidata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uvidom u osobnu iskaznicu.</w:t>
      </w:r>
    </w:p>
    <w:p w:rsidR="005A44B7" w:rsidRDefault="005A44B7" w:rsidP="005A44B7">
      <w:pPr>
        <w:pStyle w:val="tekst"/>
        <w:spacing w:before="0" w:beforeAutospacing="0" w:after="0" w:afterAutospacing="0"/>
        <w:jc w:val="both"/>
        <w:textAlignment w:val="center"/>
      </w:pPr>
      <w:r>
        <w:rPr>
          <w:color w:val="000000"/>
        </w:rPr>
        <w:t xml:space="preserve">Ne postoji mogućnost naknadnog testiranja, bez </w:t>
      </w:r>
      <w:r w:rsidR="0012598A">
        <w:rPr>
          <w:color w:val="000000"/>
        </w:rPr>
        <w:t>obzira na razloge koje kandidat</w:t>
      </w:r>
      <w:r>
        <w:rPr>
          <w:color w:val="000000"/>
        </w:rPr>
        <w:t xml:space="preserve"> možebitno priječe da testiranju pristupi u naznačeno vrijeme.</w:t>
      </w:r>
    </w:p>
    <w:p w:rsidR="005A44B7" w:rsidRDefault="005A44B7" w:rsidP="005A44B7">
      <w:pPr>
        <w:pStyle w:val="tekst"/>
        <w:spacing w:before="0" w:beforeAutospacing="0" w:after="0" w:afterAutospacing="0"/>
        <w:jc w:val="both"/>
        <w:textAlignment w:val="center"/>
      </w:pPr>
      <w:r>
        <w:rPr>
          <w:color w:val="000000"/>
        </w:rPr>
        <w:t>Smatra se da</w:t>
      </w:r>
      <w:r w:rsidR="00091639">
        <w:rPr>
          <w:color w:val="000000"/>
        </w:rPr>
        <w:t xml:space="preserve"> je </w:t>
      </w:r>
      <w:r>
        <w:rPr>
          <w:color w:val="000000"/>
        </w:rPr>
        <w:t xml:space="preserve"> kandidat koji se navedenog dana ne odazove do </w:t>
      </w:r>
      <w:r w:rsidR="007A6AAE">
        <w:rPr>
          <w:color w:val="000000"/>
        </w:rPr>
        <w:t>10,00</w:t>
      </w:r>
      <w:r w:rsidR="0074762B">
        <w:rPr>
          <w:color w:val="000000"/>
        </w:rPr>
        <w:t xml:space="preserve"> </w:t>
      </w:r>
      <w:r>
        <w:rPr>
          <w:color w:val="000000"/>
        </w:rPr>
        <w:t>sati, bez obzira na razloge, povukao prijavu na natječaj. Smatra se da je prijavu povukao i kandidat koji na testiranju remeti mir ili pravila ponašanja na testiranju s kojim će biti upoznat, kao i kandidat koji ne predoči identifikacijsku ispravu.</w:t>
      </w:r>
    </w:p>
    <w:p w:rsidR="005A44B7" w:rsidRDefault="005A44B7" w:rsidP="005A44B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7A6AAE">
        <w:rPr>
          <w:rFonts w:ascii="Times New Roman" w:eastAsia="Times New Roman" w:hAnsi="Times New Roman" w:cs="Times New Roman"/>
          <w:sz w:val="24"/>
          <w:szCs w:val="24"/>
        </w:rPr>
        <w:t>10,00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sati počinje pisanje</w:t>
      </w:r>
      <w:r w:rsidR="0035009A">
        <w:rPr>
          <w:rFonts w:ascii="Times New Roman" w:eastAsia="Times New Roman" w:hAnsi="Times New Roman" w:cs="Times New Roman"/>
          <w:sz w:val="24"/>
          <w:szCs w:val="24"/>
        </w:rPr>
        <w:t xml:space="preserve"> testova, u trajanju do 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minuta.</w:t>
      </w:r>
    </w:p>
    <w:p w:rsidR="005A44B7" w:rsidRDefault="005A44B7" w:rsidP="005A44B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 toga slijedi obrada testova i objava rezultata testiranja.</w:t>
      </w:r>
    </w:p>
    <w:p w:rsidR="005A44B7" w:rsidRDefault="005A44B7" w:rsidP="005A44B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kraju slijedi razgovor (intervju) s kandidatima koji su uspješno riješili testove.</w:t>
      </w:r>
    </w:p>
    <w:p w:rsidR="005A44B7" w:rsidRDefault="005A44B7" w:rsidP="005A44B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Postupak testiranja i intervju provodi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Povjerenstvo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62B" w:rsidRDefault="005A44B7" w:rsidP="0074762B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poslova i podaci o plaći radnog mjesta, pravni izvori za pripremanje kandidata za provjeru znanja, te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ravila i postupak prethodne provjere znanja i sposobnosti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objavljeni su ranije na web stranici </w:t>
      </w:r>
      <w:r w:rsidR="00091639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proofErr w:type="spellStart"/>
      <w:r w:rsidR="00091639">
        <w:rPr>
          <w:rFonts w:ascii="Times New Roman" w:eastAsia="Times New Roman" w:hAnsi="Times New Roman" w:cs="Times New Roman"/>
          <w:sz w:val="24"/>
          <w:szCs w:val="24"/>
        </w:rPr>
        <w:t>Lišane</w:t>
      </w:r>
      <w:proofErr w:type="spellEnd"/>
      <w:r w:rsidR="0009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1639">
        <w:rPr>
          <w:rFonts w:ascii="Times New Roman" w:eastAsia="Times New Roman" w:hAnsi="Times New Roman" w:cs="Times New Roman"/>
          <w:sz w:val="24"/>
          <w:szCs w:val="24"/>
        </w:rPr>
        <w:t>Ostrovičke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091639" w:rsidRPr="00016822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www.lisane-ostrovicke.hr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639" w:rsidRDefault="00091639" w:rsidP="0074762B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AC9" w:rsidRDefault="00DC7AC9" w:rsidP="0074762B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B7" w:rsidRDefault="005A44B7" w:rsidP="0074762B">
      <w:pPr>
        <w:pStyle w:val="Bezproreda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B47BA">
        <w:rPr>
          <w:rFonts w:ascii="Times New Roman" w:hAnsi="Times New Roman" w:cs="Times New Roman"/>
          <w:b/>
        </w:rPr>
        <w:t>PREDSJEDNI</w:t>
      </w:r>
      <w:r w:rsidR="00091639">
        <w:rPr>
          <w:rFonts w:ascii="Times New Roman" w:hAnsi="Times New Roman" w:cs="Times New Roman"/>
          <w:b/>
        </w:rPr>
        <w:t xml:space="preserve">K </w:t>
      </w:r>
      <w:r>
        <w:rPr>
          <w:rFonts w:ascii="Times New Roman" w:hAnsi="Times New Roman" w:cs="Times New Roman"/>
          <w:b/>
        </w:rPr>
        <w:t xml:space="preserve"> POVJERENSTVA:</w:t>
      </w:r>
    </w:p>
    <w:p w:rsidR="005A44B7" w:rsidRPr="00DC7AC9" w:rsidRDefault="00091639" w:rsidP="00DC7AC9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="007A6AAE">
        <w:rPr>
          <w:rFonts w:ascii="Times New Roman" w:hAnsi="Times New Roman" w:cs="Times New Roman"/>
          <w:b/>
        </w:rPr>
        <w:t>Snježana Ćurković</w:t>
      </w:r>
    </w:p>
    <w:sectPr w:rsidR="005A44B7" w:rsidRPr="00DC7AC9" w:rsidSect="006439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7A" w:rsidRDefault="00F9177A" w:rsidP="001B47BA">
      <w:pPr>
        <w:spacing w:after="0" w:line="240" w:lineRule="auto"/>
      </w:pPr>
      <w:r>
        <w:separator/>
      </w:r>
    </w:p>
  </w:endnote>
  <w:endnote w:type="continuationSeparator" w:id="0">
    <w:p w:rsidR="00F9177A" w:rsidRDefault="00F9177A" w:rsidP="001B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91849"/>
      <w:docPartObj>
        <w:docPartGallery w:val="Page Numbers (Bottom of Page)"/>
        <w:docPartUnique/>
      </w:docPartObj>
    </w:sdtPr>
    <w:sdtContent>
      <w:p w:rsidR="001B47BA" w:rsidRDefault="001366FE">
        <w:pPr>
          <w:pStyle w:val="Podnoje"/>
          <w:jc w:val="right"/>
        </w:pPr>
        <w:r>
          <w:fldChar w:fldCharType="begin"/>
        </w:r>
        <w:r w:rsidR="001B47BA">
          <w:instrText>PAGE   \* MERGEFORMAT</w:instrText>
        </w:r>
        <w:r>
          <w:fldChar w:fldCharType="separate"/>
        </w:r>
        <w:r w:rsidR="006E1791">
          <w:rPr>
            <w:noProof/>
          </w:rPr>
          <w:t>1</w:t>
        </w:r>
        <w:r>
          <w:fldChar w:fldCharType="end"/>
        </w:r>
      </w:p>
    </w:sdtContent>
  </w:sdt>
  <w:p w:rsidR="001B47BA" w:rsidRDefault="001B47B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7A" w:rsidRDefault="00F9177A" w:rsidP="001B47BA">
      <w:pPr>
        <w:spacing w:after="0" w:line="240" w:lineRule="auto"/>
      </w:pPr>
      <w:r>
        <w:separator/>
      </w:r>
    </w:p>
  </w:footnote>
  <w:footnote w:type="continuationSeparator" w:id="0">
    <w:p w:rsidR="00F9177A" w:rsidRDefault="00F9177A" w:rsidP="001B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03B"/>
    <w:multiLevelType w:val="hybridMultilevel"/>
    <w:tmpl w:val="C87A931A"/>
    <w:lvl w:ilvl="0" w:tplc="BC6C12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85CD6"/>
    <w:multiLevelType w:val="hybridMultilevel"/>
    <w:tmpl w:val="2FAE9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338F8"/>
    <w:multiLevelType w:val="hybridMultilevel"/>
    <w:tmpl w:val="353A819A"/>
    <w:lvl w:ilvl="0" w:tplc="4836CA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F0F717E"/>
    <w:multiLevelType w:val="hybridMultilevel"/>
    <w:tmpl w:val="100E380C"/>
    <w:lvl w:ilvl="0" w:tplc="8E32B4C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EBB3002"/>
    <w:multiLevelType w:val="hybridMultilevel"/>
    <w:tmpl w:val="68DC208A"/>
    <w:lvl w:ilvl="0" w:tplc="56CAEB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DD0"/>
    <w:rsid w:val="00044B51"/>
    <w:rsid w:val="00091639"/>
    <w:rsid w:val="000C2032"/>
    <w:rsid w:val="000F4DD0"/>
    <w:rsid w:val="0012598A"/>
    <w:rsid w:val="001366FE"/>
    <w:rsid w:val="001B0778"/>
    <w:rsid w:val="001B47BA"/>
    <w:rsid w:val="00241A5C"/>
    <w:rsid w:val="002745C1"/>
    <w:rsid w:val="00280EFB"/>
    <w:rsid w:val="00281994"/>
    <w:rsid w:val="0031068E"/>
    <w:rsid w:val="00313DEC"/>
    <w:rsid w:val="0035009A"/>
    <w:rsid w:val="00374481"/>
    <w:rsid w:val="00375377"/>
    <w:rsid w:val="00446382"/>
    <w:rsid w:val="0049562C"/>
    <w:rsid w:val="004D5A0A"/>
    <w:rsid w:val="005A44B7"/>
    <w:rsid w:val="005C2FCE"/>
    <w:rsid w:val="005C370D"/>
    <w:rsid w:val="0064393A"/>
    <w:rsid w:val="006E1791"/>
    <w:rsid w:val="00701F53"/>
    <w:rsid w:val="0074762B"/>
    <w:rsid w:val="007532DC"/>
    <w:rsid w:val="007567CA"/>
    <w:rsid w:val="00777F98"/>
    <w:rsid w:val="007849BC"/>
    <w:rsid w:val="007906E1"/>
    <w:rsid w:val="007A0773"/>
    <w:rsid w:val="007A6AAE"/>
    <w:rsid w:val="007C29E5"/>
    <w:rsid w:val="00906EB6"/>
    <w:rsid w:val="00916851"/>
    <w:rsid w:val="0092464E"/>
    <w:rsid w:val="0096780E"/>
    <w:rsid w:val="009E72DE"/>
    <w:rsid w:val="00A12ED0"/>
    <w:rsid w:val="00AC6968"/>
    <w:rsid w:val="00B90F46"/>
    <w:rsid w:val="00C3199B"/>
    <w:rsid w:val="00C85448"/>
    <w:rsid w:val="00D22E2E"/>
    <w:rsid w:val="00D25801"/>
    <w:rsid w:val="00D25D3E"/>
    <w:rsid w:val="00D407ED"/>
    <w:rsid w:val="00D706D2"/>
    <w:rsid w:val="00D84C4C"/>
    <w:rsid w:val="00D93B9B"/>
    <w:rsid w:val="00DC7AC9"/>
    <w:rsid w:val="00DE7B84"/>
    <w:rsid w:val="00E31F22"/>
    <w:rsid w:val="00E71E4C"/>
    <w:rsid w:val="00E87E23"/>
    <w:rsid w:val="00F9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B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44B7"/>
    <w:rPr>
      <w:color w:val="0000FF"/>
      <w:u w:val="single"/>
    </w:rPr>
  </w:style>
  <w:style w:type="paragraph" w:styleId="Bezproreda">
    <w:name w:val="No Spacing"/>
    <w:uiPriority w:val="1"/>
    <w:qFormat/>
    <w:rsid w:val="005A44B7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A44B7"/>
    <w:pPr>
      <w:ind w:left="720"/>
      <w:contextualSpacing/>
    </w:pPr>
  </w:style>
  <w:style w:type="paragraph" w:customStyle="1" w:styleId="tekst">
    <w:name w:val="tekst"/>
    <w:basedOn w:val="Normal"/>
    <w:rsid w:val="005A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Zadanifontodlomka"/>
    <w:rsid w:val="005A44B7"/>
    <w:rPr>
      <w:b/>
      <w:bCs/>
    </w:rPr>
  </w:style>
  <w:style w:type="character" w:styleId="Naglaeno">
    <w:name w:val="Strong"/>
    <w:basedOn w:val="Zadanifontodlomka"/>
    <w:uiPriority w:val="22"/>
    <w:qFormat/>
    <w:rsid w:val="00D84C4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B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47BA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B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47BA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B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A44B7"/>
    <w:rPr>
      <w:color w:val="0000FF"/>
      <w:u w:val="single"/>
    </w:rPr>
  </w:style>
  <w:style w:type="paragraph" w:styleId="Bezproreda">
    <w:name w:val="No Spacing"/>
    <w:uiPriority w:val="1"/>
    <w:qFormat/>
    <w:rsid w:val="005A44B7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A44B7"/>
    <w:pPr>
      <w:ind w:left="720"/>
      <w:contextualSpacing/>
    </w:pPr>
  </w:style>
  <w:style w:type="paragraph" w:customStyle="1" w:styleId="tekst">
    <w:name w:val="tekst"/>
    <w:basedOn w:val="Normal"/>
    <w:rsid w:val="005A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Zadanifontodlomka"/>
    <w:rsid w:val="005A44B7"/>
    <w:rPr>
      <w:b/>
      <w:bCs/>
    </w:rPr>
  </w:style>
  <w:style w:type="character" w:styleId="Naglaeno">
    <w:name w:val="Strong"/>
    <w:basedOn w:val="Zadanifontodlomka"/>
    <w:uiPriority w:val="22"/>
    <w:qFormat/>
    <w:rsid w:val="00D84C4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B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47BA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B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47BA"/>
    <w:rPr>
      <w:rFonts w:eastAsiaTheme="minorEastAsia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sane-ostrovicke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Opcína</cp:lastModifiedBy>
  <cp:revision>22</cp:revision>
  <cp:lastPrinted>2017-11-08T08:55:00Z</cp:lastPrinted>
  <dcterms:created xsi:type="dcterms:W3CDTF">2016-07-20T12:20:00Z</dcterms:created>
  <dcterms:modified xsi:type="dcterms:W3CDTF">2018-03-01T08:07:00Z</dcterms:modified>
</cp:coreProperties>
</file>